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center"/>
        <w:rPr>
          <w:rFonts w:ascii="Arial" w:cs="Arial" w:hAnsi="Arial"/>
          <w:b/>
          <w:lang w:eastAsia="es-ES"/>
        </w:rPr>
      </w:pPr>
      <w:r>
        <w:rPr>
          <w:noProof/>
        </w:rPr>
        <w:drawing>
          <wp:inline distL="0" distT="0" distB="0" distR="0">
            <wp:extent cx="2377440" cy="822959"/>
            <wp:effectExtent l="0" t="0" r="0" b="0"/>
            <wp:docPr id="1026" name="Imagen 3" descr="Logo UCM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77440" cy="8229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360"/>
        <w:jc w:val="center"/>
        <w:rPr>
          <w:rFonts w:ascii="Arial" w:cs="Arial" w:hAnsi="Arial"/>
          <w:b/>
          <w:lang w:eastAsia="es-ES"/>
        </w:rPr>
      </w:pPr>
    </w:p>
    <w:p>
      <w:pPr>
        <w:pStyle w:val="style0"/>
        <w:spacing w:after="0" w:lineRule="auto" w:line="360"/>
        <w:jc w:val="center"/>
        <w:rPr>
          <w:rFonts w:ascii="Arial" w:cs="Arial" w:hAnsi="Arial"/>
          <w:b/>
          <w:lang w:eastAsia="es-ES"/>
        </w:rPr>
      </w:pPr>
    </w:p>
    <w:p>
      <w:pPr>
        <w:pStyle w:val="style0"/>
        <w:spacing w:after="0" w:lineRule="auto" w:line="360"/>
        <w:jc w:val="center"/>
        <w:rPr>
          <w:rFonts w:ascii="Arial" w:cs="Arial" w:hAnsi="Arial"/>
          <w:b/>
          <w:lang w:eastAsia="es-ES"/>
        </w:rPr>
      </w:pPr>
    </w:p>
    <w:p>
      <w:pPr>
        <w:pStyle w:val="style0"/>
        <w:spacing w:after="0" w:lineRule="auto" w:line="360"/>
        <w:jc w:val="center"/>
        <w:rPr>
          <w:rFonts w:ascii="Arial" w:cs="Arial" w:hAnsi="Arial"/>
          <w:b/>
          <w:sz w:val="24"/>
          <w:szCs w:val="24"/>
          <w:lang w:eastAsia="es-ES"/>
        </w:rPr>
      </w:pPr>
      <w:r>
        <w:rPr>
          <w:rFonts w:ascii="Arial" w:cs="Arial" w:hAnsi="Arial"/>
          <w:b/>
          <w:sz w:val="24"/>
          <w:szCs w:val="24"/>
        </w:rPr>
        <w:t>DIRECCIÓN DE CIENCIA, TECNOLOGÍA E INNOVACIÓN</w:t>
      </w:r>
    </w:p>
    <w:p>
      <w:pPr>
        <w:pStyle w:val="style0"/>
        <w:spacing w:after="0" w:lineRule="auto" w:line="360"/>
        <w:ind w:right="176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HOLGUÍN</w:t>
      </w:r>
    </w:p>
    <w:p>
      <w:pPr>
        <w:pStyle w:val="style0"/>
        <w:spacing w:after="0" w:lineRule="auto" w:line="360"/>
        <w:ind w:right="176"/>
        <w:jc w:val="center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360"/>
        <w:ind w:right="176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FACULTAD DE CIENCIAS MÉDICAS “MARIANA GRAJASES COELLO”</w:t>
      </w:r>
    </w:p>
    <w:p>
      <w:pPr>
        <w:pStyle w:val="style0"/>
        <w:spacing w:after="0" w:lineRule="auto" w:line="360"/>
        <w:ind w:right="176"/>
        <w:jc w:val="center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PROYECTO PARA RESULTADO CIENTÍFICO DE ESPECIALIDAD (TTE)</w:t>
      </w:r>
      <w:r>
        <w:rPr>
          <w:rFonts w:ascii="Arial" w:cs="Arial" w:hAnsi="Arial"/>
          <w:b/>
          <w:sz w:val="24"/>
          <w:szCs w:val="24"/>
          <w:lang w:val="es-MX"/>
        </w:rPr>
        <w:t xml:space="preserve"> EMBRIOLOGÍA CLÍNICA.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color w:val="000000"/>
          <w:lang w:val="es-MX"/>
        </w:rPr>
      </w:pPr>
      <w:r>
        <w:rPr>
          <w:rFonts w:ascii="Arial" w:cs="Arial" w:hAnsi="Arial"/>
          <w:b/>
        </w:rPr>
        <w:t>Título del proyecto</w:t>
      </w:r>
      <w:r>
        <w:rPr>
          <w:rFonts w:ascii="Arial" w:cs="Arial" w:hAnsi="Arial"/>
        </w:rPr>
        <w:t>: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color w:val="000000"/>
          <w:lang w:val="es-MX"/>
        </w:rPr>
        <w:t>Defectos congénitos mayores cardiovasculares en nacidos vivos del municipio Holguín, quinquenio de 2021 a 2026.</w:t>
      </w:r>
    </w:p>
    <w:p>
      <w:pPr>
        <w:pStyle w:val="style0"/>
        <w:spacing w:after="0" w:lineRule="auto" w:line="360"/>
        <w:ind w:right="176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Entidad ejecutora principal:</w:t>
      </w:r>
      <w:r>
        <w:rPr>
          <w:rFonts w:ascii="Arial" w:cs="Arial" w:hAnsi="Arial"/>
          <w:b/>
          <w:lang w:val="es-MX"/>
        </w:rPr>
        <w:t xml:space="preserve"> </w:t>
      </w:r>
      <w:r>
        <w:rPr>
          <w:rFonts w:ascii="Arial" w:cs="Arial" w:hAnsi="Arial"/>
          <w:bCs/>
          <w:lang w:val="es-MX"/>
        </w:rPr>
        <w:t>Fa</w:t>
      </w:r>
      <w:r>
        <w:rPr>
          <w:rFonts w:ascii="Arial" w:cs="Arial" w:hAnsi="Arial"/>
          <w:bCs/>
        </w:rPr>
        <w:t>cultad</w:t>
      </w:r>
      <w:r>
        <w:rPr>
          <w:rFonts w:ascii="Arial" w:cs="Arial" w:hAnsi="Arial"/>
          <w:bCs/>
        </w:rPr>
        <w:t xml:space="preserve"> de </w:t>
      </w:r>
      <w:r>
        <w:rPr>
          <w:rFonts w:ascii="Arial" w:cs="Arial" w:hAnsi="Arial"/>
          <w:bCs/>
          <w:lang w:val="es-MX"/>
        </w:rPr>
        <w:t>C</w:t>
      </w:r>
      <w:r>
        <w:rPr>
          <w:rFonts w:ascii="Arial" w:cs="Arial" w:hAnsi="Arial"/>
          <w:bCs/>
        </w:rPr>
        <w:t>iencias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  <w:lang w:val="es-MX"/>
        </w:rPr>
        <w:t>M</w:t>
      </w:r>
      <w:r>
        <w:rPr>
          <w:rFonts w:ascii="Arial" w:cs="Arial" w:hAnsi="Arial"/>
          <w:bCs/>
        </w:rPr>
        <w:t>édicas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  <w:lang w:val="es-MX"/>
        </w:rPr>
        <w:t>de</w:t>
      </w:r>
      <w:r>
        <w:rPr>
          <w:rFonts w:ascii="Arial" w:cs="Arial" w:hAnsi="Arial"/>
          <w:bCs/>
          <w:lang w:val="es-MX"/>
        </w:rPr>
        <w:t xml:space="preserve"> Holguín </w:t>
      </w:r>
      <w:r>
        <w:rPr>
          <w:rFonts w:ascii="Arial" w:cs="Arial" w:hAnsi="Arial"/>
          <w:bCs/>
        </w:rPr>
        <w:t>“</w:t>
      </w:r>
      <w:r>
        <w:rPr>
          <w:rFonts w:ascii="Arial" w:cs="Arial" w:hAnsi="Arial"/>
          <w:bCs/>
          <w:lang w:val="es-MX"/>
        </w:rPr>
        <w:t>M</w:t>
      </w:r>
      <w:r>
        <w:rPr>
          <w:rFonts w:ascii="Arial" w:cs="Arial" w:hAnsi="Arial"/>
          <w:bCs/>
        </w:rPr>
        <w:t xml:space="preserve">ariana </w:t>
      </w:r>
      <w:r>
        <w:rPr>
          <w:rFonts w:ascii="Arial" w:cs="Arial" w:hAnsi="Arial"/>
          <w:bCs/>
          <w:lang w:val="es-MX"/>
        </w:rPr>
        <w:t>Grajales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  <w:lang w:val="es-MX"/>
        </w:rPr>
        <w:t>C</w:t>
      </w:r>
      <w:r>
        <w:rPr>
          <w:rFonts w:ascii="Arial" w:cs="Arial" w:hAnsi="Arial"/>
          <w:bCs/>
        </w:rPr>
        <w:t>oello</w:t>
      </w:r>
      <w:r>
        <w:rPr>
          <w:rFonts w:ascii="Arial" w:cs="Arial" w:hAnsi="Arial"/>
          <w:bCs/>
        </w:rPr>
        <w:t>”</w:t>
      </w:r>
    </w:p>
    <w:p>
      <w:pPr>
        <w:pStyle w:val="style0"/>
        <w:spacing w:lineRule="auto" w:line="36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Jefe del proyecto:</w:t>
      </w:r>
      <w:r>
        <w:rPr>
          <w:rFonts w:ascii="Arial" w:cs="Arial" w:hAnsi="Arial"/>
          <w:b/>
          <w:lang w:val="es-MX"/>
        </w:rPr>
        <w:t xml:space="preserve"> </w:t>
      </w:r>
      <w:r>
        <w:rPr>
          <w:rFonts w:ascii="Arial" w:cs="Arial" w:hAnsi="Arial"/>
          <w:color w:val="000000"/>
          <w:lang w:val="es-MX"/>
        </w:rPr>
        <w:t xml:space="preserve">Dr. </w:t>
      </w:r>
      <w:r>
        <w:rPr>
          <w:rFonts w:ascii="Arial" w:cs="Arial" w:hAnsi="Arial"/>
          <w:color w:val="000000"/>
          <w:lang w:val="es-MX"/>
        </w:rPr>
        <w:t>Daciel</w:t>
      </w:r>
      <w:r>
        <w:rPr>
          <w:rFonts w:ascii="Arial" w:cs="Arial" w:hAnsi="Arial"/>
          <w:color w:val="000000"/>
          <w:lang w:val="es-MX"/>
        </w:rPr>
        <w:t xml:space="preserve"> Godínez Serrano.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Teléfono: </w:t>
      </w:r>
      <w:r>
        <w:rPr>
          <w:rFonts w:ascii="Arial" w:cs="Arial" w:hAnsi="Arial"/>
          <w:lang w:val="es-MX"/>
        </w:rPr>
        <w:t>58823358</w:t>
      </w:r>
    </w:p>
    <w:p>
      <w:pPr>
        <w:pStyle w:val="style0"/>
        <w:spacing w:after="0" w:lineRule="auto" w:line="36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</w:rPr>
        <w:t xml:space="preserve">E-mail: </w:t>
      </w:r>
      <w:r>
        <w:rPr/>
        <w:fldChar w:fldCharType="begin"/>
      </w:r>
      <w:r>
        <w:instrText xml:space="preserve"> HYPERLINK "mailto:dacielgs@infomed.sld.cu" </w:instrText>
      </w:r>
      <w:r>
        <w:rPr/>
        <w:fldChar w:fldCharType="separate"/>
      </w:r>
      <w:r>
        <w:rPr>
          <w:rStyle w:val="style4102"/>
          <w:rFonts w:ascii="Arial" w:cs="Arial" w:hAnsi="Arial"/>
          <w:lang w:val="es-MX"/>
        </w:rPr>
        <w:t>dacielgs@infomed.sld.cu</w:t>
      </w:r>
      <w:r>
        <w:rPr/>
        <w:fldChar w:fldCharType="end"/>
      </w:r>
    </w:p>
    <w:p>
      <w:pPr>
        <w:pStyle w:val="style0"/>
        <w:spacing w:after="0" w:lineRule="auto" w:line="360"/>
        <w:jc w:val="both"/>
        <w:rPr>
          <w:rFonts w:ascii="Arial" w:cs="Arial" w:hAnsi="Arial"/>
          <w:lang w:val="es-MX"/>
        </w:rPr>
      </w:pPr>
    </w:p>
    <w:p>
      <w:pPr>
        <w:pStyle w:val="style0"/>
        <w:spacing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Sustituto del jefe de proyecto (Tutor):</w:t>
      </w:r>
      <w:r>
        <w:rPr>
          <w:rFonts w:ascii="Arial" w:cs="Arial" w:hAnsi="Arial"/>
          <w:b/>
          <w:lang w:val="es-MX"/>
        </w:rPr>
        <w:t xml:space="preserve"> </w:t>
      </w:r>
      <w:r>
        <w:rPr>
          <w:rFonts w:ascii="Arial" w:cs="Arial" w:hAnsi="Arial"/>
          <w:color w:val="000000"/>
          <w:lang w:val="es-MX"/>
        </w:rPr>
        <w:t xml:space="preserve">Dra. </w:t>
      </w:r>
      <w:r>
        <w:rPr>
          <w:rFonts w:ascii="Arial" w:cs="Arial" w:hAnsi="Arial"/>
          <w:color w:val="000000"/>
          <w:lang w:val="es-MX"/>
        </w:rPr>
        <w:t>Yaimara</w:t>
      </w:r>
      <w:r>
        <w:rPr>
          <w:rFonts w:ascii="Arial" w:cs="Arial" w:hAnsi="Arial"/>
          <w:color w:val="000000"/>
          <w:lang w:val="es-MX"/>
        </w:rPr>
        <w:t xml:space="preserve"> Valdés Silva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Teléfono: </w:t>
      </w:r>
      <w:r>
        <w:rPr>
          <w:rFonts w:ascii="Arial" w:cs="Arial" w:hAnsi="Arial"/>
          <w:lang w:val="es-MX"/>
        </w:rPr>
        <w:t>54801917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>E-mail:</w:t>
      </w:r>
      <w:r>
        <w:rPr>
          <w:rFonts w:ascii="Arial" w:cs="Arial" w:hAnsi="Arial"/>
          <w:lang w:val="es-MX"/>
        </w:rPr>
        <w:t xml:space="preserve"> </w:t>
      </w:r>
      <w:r>
        <w:rPr/>
        <w:fldChar w:fldCharType="begin"/>
      </w:r>
      <w:r>
        <w:instrText xml:space="preserve"> HYPERLINK "mailto:yaimara@infomed.sld.cu" </w:instrText>
      </w:r>
      <w:r>
        <w:rPr/>
        <w:fldChar w:fldCharType="separate"/>
      </w:r>
      <w:r>
        <w:rPr>
          <w:rStyle w:val="style85"/>
          <w:rFonts w:ascii="Arial" w:cs="Arial" w:hAnsi="Arial"/>
          <w:lang w:val="es-MX"/>
        </w:rPr>
        <w:t>yaimarav</w:t>
      </w:r>
      <w:r>
        <w:rPr>
          <w:rStyle w:val="style85"/>
          <w:rFonts w:ascii="Arial" w:cs="Arial" w:hAnsi="Arial"/>
          <w:lang w:val="en-US"/>
        </w:rPr>
        <w:t>alde</w:t>
      </w:r>
      <w:r>
        <w:rPr>
          <w:rStyle w:val="style85"/>
          <w:rFonts w:ascii="Arial" w:cs="Arial" w:hAnsi="Arial"/>
          <w:lang w:val="es-MX"/>
        </w:rPr>
        <w:t>s</w:t>
      </w:r>
      <w:r>
        <w:rPr>
          <w:rStyle w:val="style85"/>
          <w:rFonts w:ascii="Arial" w:cs="Arial" w:hAnsi="Arial"/>
          <w:lang w:val="en-US"/>
        </w:rPr>
        <w:t>ilva@gmail.</w:t>
      </w:r>
      <w:r>
        <w:rPr>
          <w:rStyle w:val="style85"/>
          <w:rFonts w:ascii="Arial" w:cs="Arial" w:hAnsi="Arial"/>
          <w:lang w:val="es-MX"/>
        </w:rPr>
        <w:t>c</w:t>
      </w:r>
      <w:r>
        <w:rPr>
          <w:rStyle w:val="style85"/>
          <w:rFonts w:ascii="Arial" w:cs="Arial" w:hAnsi="Arial"/>
          <w:lang w:val="en-US"/>
        </w:rPr>
        <w:t>om</w:t>
      </w:r>
      <w:r>
        <w:rPr/>
        <w:fldChar w:fldCharType="end"/>
      </w:r>
      <w:r>
        <w:rPr>
          <w:rFonts w:ascii="Arial" w:cs="Arial" w:hAnsi="Arial"/>
        </w:rPr>
        <w:t xml:space="preserve">      </w:t>
      </w:r>
    </w:p>
    <w:p>
      <w:pPr>
        <w:pStyle w:val="style0"/>
        <w:spacing w:after="0" w:lineRule="auto" w:line="360"/>
        <w:ind w:right="176"/>
        <w:jc w:val="both"/>
        <w:rPr>
          <w:rFonts w:ascii="Arial" w:cs="Arial" w:hAnsi="Arial"/>
        </w:rPr>
      </w:pPr>
    </w:p>
    <w:p>
      <w:pPr>
        <w:pStyle w:val="style0"/>
        <w:spacing w:after="0" w:lineRule="auto" w:line="360"/>
        <w:ind w:right="176"/>
        <w:jc w:val="both"/>
        <w:rPr>
          <w:rFonts w:ascii="Arial" w:cs="Arial" w:hAnsi="Arial"/>
          <w:b/>
        </w:rPr>
      </w:pPr>
    </w:p>
    <w:p>
      <w:pPr>
        <w:pStyle w:val="style0"/>
        <w:spacing w:after="0" w:lineRule="auto" w:line="360"/>
        <w:ind w:right="175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Holguín</w:t>
      </w:r>
      <w:r>
        <w:rPr>
          <w:rFonts w:ascii="Arial" w:cs="Arial" w:hAnsi="Arial"/>
          <w:b/>
          <w:lang w:val="es-MX"/>
        </w:rPr>
        <w:t xml:space="preserve"> 2024</w:t>
      </w:r>
      <w:r>
        <w:rPr>
          <w:rFonts w:ascii="Arial" w:cs="Arial" w:hAnsi="Arial"/>
        </w:rPr>
        <w:br w:type="page"/>
      </w:r>
    </w:p>
    <w:bookmarkStart w:id="0" w:name="_Toc106018947"/>
    <w:bookmarkEnd w:id="0"/>
    <w:p>
      <w:pPr>
        <w:pStyle w:val="style0"/>
        <w:spacing w:after="160" w:lineRule="auto" w:line="360"/>
        <w:jc w:val="both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IDENTIFICACIÓN DEL PROYECTO</w:t>
      </w:r>
    </w:p>
    <w:tbl>
      <w:tblPr>
        <w:tblW w:w="9555" w:type="dxa"/>
        <w:tblInd w:w="4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55"/>
      </w:tblGrid>
      <w:tr>
        <w:trPr>
          <w:trHeight w:val="442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bCs/>
                <w:color w:val="000000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 xml:space="preserve">CÓDIGO Y TÍTULO DEL PROGRAMA: </w:t>
            </w:r>
            <w:r>
              <w:rPr>
                <w:rFonts w:ascii="Arial" w:cs="Arial" w:eastAsia="SimSun" w:hAnsi="Arial"/>
                <w:bCs/>
                <w:color w:val="000000"/>
              </w:rPr>
              <w:t>19</w:t>
            </w:r>
            <w:r>
              <w:rPr>
                <w:rFonts w:ascii="Arial" w:cs="Arial" w:eastAsia="SimSun" w:hAnsi="Arial"/>
                <w:bCs/>
                <w:color w:val="000000"/>
                <w:lang w:val="es-MX"/>
              </w:rPr>
              <w:t>-</w:t>
            </w:r>
            <w:r>
              <w:rPr>
                <w:rFonts w:ascii="Arial" w:cs="Arial" w:eastAsia="SimSun" w:hAnsi="Arial"/>
                <w:bCs/>
                <w:color w:val="000000"/>
              </w:rPr>
              <w:t>Determinantes Sociales,</w:t>
            </w:r>
            <w:r>
              <w:rPr>
                <w:rFonts w:ascii="Arial" w:cs="Arial" w:eastAsia="SimSun" w:hAnsi="Arial"/>
                <w:bCs/>
                <w:color w:val="000000"/>
                <w:lang w:val="es-MX"/>
              </w:rPr>
              <w:t xml:space="preserve"> </w:t>
            </w:r>
            <w:r>
              <w:rPr>
                <w:rFonts w:ascii="Arial" w:cs="Arial" w:eastAsia="SimSun" w:hAnsi="Arial"/>
                <w:bCs/>
                <w:color w:val="000000"/>
              </w:rPr>
              <w:t>Riesgos y Prevención de</w:t>
            </w:r>
            <w:r>
              <w:rPr>
                <w:rFonts w:ascii="Arial" w:cs="Arial" w:eastAsia="SimSun" w:hAnsi="Arial"/>
                <w:bCs/>
                <w:color w:val="000000"/>
                <w:lang w:val="es-MX"/>
              </w:rPr>
              <w:t xml:space="preserve"> </w:t>
            </w:r>
            <w:r>
              <w:rPr>
                <w:rFonts w:ascii="Arial" w:cs="Arial" w:eastAsia="SimSun" w:hAnsi="Arial"/>
                <w:bCs/>
                <w:color w:val="000000"/>
              </w:rPr>
              <w:t>Enfermedades en Grupos Vulnerables.</w:t>
            </w:r>
          </w:p>
        </w:tc>
      </w:tr>
      <w:tr>
        <w:tblPrEx/>
        <w:trPr>
          <w:trHeight w:val="491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>CÓDIGO Y TÍTULO DEL PROYECTO:</w:t>
            </w:r>
            <w:r>
              <w:rPr>
                <w:rFonts w:ascii="Arial" w:cs="Arial" w:hAnsi="Arial"/>
                <w:b/>
                <w:bCs/>
                <w:color w:val="000000"/>
                <w:lang w:val="es-MX"/>
              </w:rPr>
              <w:t xml:space="preserve"> </w:t>
            </w:r>
            <w:r>
              <w:rPr>
                <w:rFonts w:ascii="Arial" w:cs="Arial" w:hAnsi="Arial"/>
                <w:color w:val="000000"/>
                <w:lang w:val="es-MX"/>
              </w:rPr>
              <w:t>Defectos congénitos mayores cardiovasculares en nacidos vivos del municipio Holguín, quinquenio de 2021 a 2026.</w:t>
            </w:r>
          </w:p>
        </w:tc>
      </w:tr>
      <w:tr>
        <w:tblPrEx/>
        <w:trPr>
          <w:trHeight w:val="413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 xml:space="preserve">CLASIFICACIÓN DEL PROYECTO: </w:t>
            </w:r>
            <w:r>
              <w:rPr>
                <w:rFonts w:ascii="Arial" w:cs="Arial" w:hAnsi="Arial"/>
                <w:bCs/>
                <w:lang w:val="es-MX"/>
              </w:rPr>
              <w:t>De T</w:t>
            </w:r>
            <w:r>
              <w:rPr>
                <w:rFonts w:ascii="Arial" w:cs="Arial" w:hAnsi="Arial"/>
                <w:bCs/>
              </w:rPr>
              <w:t>TE.</w:t>
            </w:r>
          </w:p>
        </w:tc>
      </w:tr>
      <w:tr>
        <w:tblPrEx/>
        <w:trPr>
          <w:trHeight w:val="491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>PRIORIDAD ESTABLECIDA AL NIVEL QUE RESPONDE: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bCs/>
              </w:rPr>
              <w:t>Terminación de Especialidad.</w:t>
            </w:r>
          </w:p>
        </w:tc>
      </w:tr>
      <w:tr>
        <w:tblPrEx/>
        <w:trPr>
          <w:trHeight w:val="720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ENTIDAD EJECUTORA PRINCIPAL: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F</w:t>
            </w:r>
            <w:r>
              <w:rPr>
                <w:rFonts w:ascii="Arial" w:cs="Arial" w:hAnsi="Arial"/>
                <w:bCs/>
              </w:rPr>
              <w:t>acultad</w:t>
            </w:r>
            <w:r>
              <w:rPr>
                <w:rFonts w:ascii="Arial" w:cs="Arial" w:hAnsi="Arial"/>
                <w:bCs/>
              </w:rPr>
              <w:t xml:space="preserve"> de </w:t>
            </w:r>
            <w:r>
              <w:rPr>
                <w:rFonts w:ascii="Arial" w:cs="Arial" w:hAnsi="Arial"/>
                <w:bCs/>
                <w:lang w:val="es-MX"/>
              </w:rPr>
              <w:t>C</w:t>
            </w:r>
            <w:r>
              <w:rPr>
                <w:rFonts w:ascii="Arial" w:cs="Arial" w:hAnsi="Arial"/>
                <w:bCs/>
              </w:rPr>
              <w:t>iencias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</w:t>
            </w:r>
            <w:r>
              <w:rPr>
                <w:rFonts w:ascii="Arial" w:cs="Arial" w:hAnsi="Arial"/>
                <w:bCs/>
              </w:rPr>
              <w:t>édicas</w:t>
            </w:r>
            <w:r>
              <w:rPr>
                <w:rFonts w:ascii="Arial" w:cs="Arial" w:hAnsi="Arial"/>
                <w:bCs/>
              </w:rPr>
              <w:t xml:space="preserve"> “</w:t>
            </w:r>
            <w:r>
              <w:rPr>
                <w:rFonts w:ascii="Arial" w:cs="Arial" w:hAnsi="Arial"/>
                <w:bCs/>
                <w:lang w:val="es-MX"/>
              </w:rPr>
              <w:t>M</w:t>
            </w:r>
            <w:r>
              <w:rPr>
                <w:rFonts w:ascii="Arial" w:cs="Arial" w:hAnsi="Arial"/>
                <w:bCs/>
              </w:rPr>
              <w:t xml:space="preserve">ariana </w:t>
            </w:r>
            <w:r>
              <w:rPr>
                <w:rFonts w:ascii="Arial" w:cs="Arial" w:hAnsi="Arial"/>
                <w:bCs/>
                <w:lang w:val="es-MX"/>
              </w:rPr>
              <w:t>Grajales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C</w:t>
            </w:r>
            <w:r>
              <w:rPr>
                <w:rFonts w:ascii="Arial" w:cs="Arial" w:hAnsi="Arial"/>
                <w:bCs/>
              </w:rPr>
              <w:t>oello</w:t>
            </w:r>
            <w:r>
              <w:rPr>
                <w:rFonts w:ascii="Arial" w:cs="Arial" w:hAnsi="Arial"/>
                <w:bCs/>
              </w:rPr>
              <w:t>”</w:t>
            </w:r>
            <w:r>
              <w:rPr>
                <w:rFonts w:ascii="Arial" w:cs="Arial" w:hAnsi="Arial"/>
                <w:bCs/>
                <w:lang w:val="es-MX"/>
              </w:rPr>
              <w:t>.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 xml:space="preserve">OACE, EN, OSDE, Consejo de Gobierno Provincial o Consejo de Administración Municipal: </w:t>
            </w:r>
            <w:r>
              <w:rPr>
                <w:rFonts w:ascii="Arial" w:cs="Arial" w:hAnsi="Arial"/>
                <w:bCs/>
                <w:lang w:val="es-MX"/>
              </w:rPr>
              <w:t>Universidad de C</w:t>
            </w:r>
            <w:r>
              <w:rPr>
                <w:rFonts w:ascii="Arial" w:cs="Arial" w:hAnsi="Arial"/>
                <w:bCs/>
              </w:rPr>
              <w:t>iencias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</w:t>
            </w:r>
            <w:r>
              <w:rPr>
                <w:rFonts w:ascii="Arial" w:cs="Arial" w:hAnsi="Arial"/>
                <w:bCs/>
              </w:rPr>
              <w:t>édicas</w:t>
            </w:r>
            <w:r>
              <w:rPr>
                <w:rFonts w:ascii="Arial" w:cs="Arial" w:hAnsi="Arial"/>
                <w:bCs/>
                <w:lang w:val="es-MX"/>
              </w:rPr>
              <w:t xml:space="preserve"> de </w:t>
            </w:r>
            <w:r>
              <w:rPr>
                <w:rFonts w:ascii="Arial" w:cs="Arial" w:hAnsi="Arial"/>
                <w:bCs/>
                <w:lang w:val="es-MX"/>
              </w:rPr>
              <w:t>Holg</w:t>
            </w:r>
            <w:r>
              <w:rPr>
                <w:rFonts w:ascii="Arial" w:cs="Arial" w:hAnsi="Arial"/>
                <w:bCs/>
                <w:lang w:val="en-US"/>
              </w:rPr>
              <w:t>uín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(</w:t>
            </w:r>
            <w:r>
              <w:rPr>
                <w:rFonts w:ascii="Arial" w:cs="Arial" w:hAnsi="Arial"/>
                <w:bCs/>
                <w:lang w:val="es-MX"/>
              </w:rPr>
              <w:t>UCMHo</w:t>
            </w:r>
            <w:r>
              <w:rPr>
                <w:rFonts w:ascii="Arial" w:cs="Arial" w:hAnsi="Arial"/>
                <w:bCs/>
                <w:lang w:val="es-MX"/>
              </w:rPr>
              <w:t>)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Director:</w:t>
            </w:r>
            <w:r>
              <w:rPr>
                <w:rFonts w:ascii="Arial" w:cs="Arial" w:hAnsi="Arial"/>
              </w:rPr>
              <w:t xml:space="preserve"> George Augusto Velázquez Zúñiga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Dirección: Avenida Lenin # 4, esquina </w:t>
            </w:r>
            <w:r>
              <w:rPr>
                <w:rFonts w:ascii="Arial" w:cs="Arial" w:hAnsi="Arial"/>
              </w:rPr>
              <w:t>Aguilera</w:t>
            </w:r>
            <w:r>
              <w:rPr>
                <w:rFonts w:ascii="Arial" w:cs="Arial" w:hAnsi="Arial"/>
              </w:rPr>
              <w:t>, Holguín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Teléfono(s):  24471617 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s-MX"/>
              </w:rPr>
              <w:t>e</w:t>
            </w:r>
            <w:r>
              <w:rPr>
                <w:rFonts w:ascii="Arial" w:cs="Arial" w:hAnsi="Arial"/>
              </w:rPr>
              <w:t xml:space="preserve">-mail: </w:t>
            </w:r>
            <w:r>
              <w:rPr/>
              <w:fldChar w:fldCharType="begin"/>
            </w:r>
            <w:r>
              <w:instrText xml:space="preserve"> HYPERLINK "mailto:decanatohlg@ucm.hlg.sld.cu"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hAnsi="Arial"/>
              </w:rPr>
              <w:t>decanatohlg@ucm.hlg.sld.cu</w:t>
            </w:r>
            <w:r>
              <w:rPr/>
              <w:fldChar w:fldCharType="end"/>
            </w:r>
            <w:r>
              <w:rPr>
                <w:rFonts w:ascii="Arial" w:cs="Arial" w:hAnsi="Arial"/>
              </w:rPr>
              <w:t xml:space="preserve">  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Firma del </w:t>
            </w:r>
            <w:r>
              <w:rPr>
                <w:rFonts w:ascii="Arial" w:cs="Arial" w:hAnsi="Arial"/>
              </w:rPr>
              <w:t>director</w:t>
            </w:r>
            <w:r>
              <w:rPr>
                <w:rFonts w:ascii="Arial" w:cs="Arial" w:hAnsi="Arial"/>
              </w:rPr>
              <w:t xml:space="preserve"> y cuño</w:t>
            </w:r>
            <w:r>
              <w:rPr>
                <w:rFonts w:ascii="Arial" w:cs="Arial" w:hAnsi="Arial"/>
                <w:lang w:val="es-MX"/>
              </w:rPr>
              <w:t>:</w:t>
            </w:r>
            <w:r>
              <w:rPr>
                <w:rFonts w:ascii="Arial" w:cs="Arial" w:hAnsi="Arial"/>
              </w:rPr>
              <w:t xml:space="preserve"> </w:t>
            </w:r>
          </w:p>
        </w:tc>
      </w:tr>
      <w:tr>
        <w:tblPrEx/>
        <w:trPr>
          <w:trHeight w:val="720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strike/>
              </w:rPr>
            </w:pPr>
            <w:r>
              <w:rPr>
                <w:rFonts w:ascii="Arial" w:cs="Arial" w:hAnsi="Arial"/>
                <w:b/>
                <w:bCs/>
              </w:rPr>
              <w:t>JEFE DEL PROYECTO: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Nombres y apellidos:</w:t>
            </w:r>
            <w:r>
              <w:rPr>
                <w:rFonts w:ascii="Arial" w:cs="Arial" w:hAnsi="Arial"/>
                <w:lang w:val="es-MX"/>
              </w:rPr>
              <w:t xml:space="preserve"> Dr. </w:t>
            </w:r>
            <w:r>
              <w:rPr>
                <w:rFonts w:ascii="Arial" w:cs="Arial" w:hAnsi="Arial"/>
                <w:lang w:val="es-MX"/>
              </w:rPr>
              <w:t>Daciel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Godínez</w:t>
            </w:r>
            <w:r>
              <w:rPr>
                <w:rFonts w:ascii="Arial" w:cs="Arial" w:hAnsi="Arial"/>
                <w:lang w:val="es-MX"/>
              </w:rPr>
              <w:t xml:space="preserve"> Serrano.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No. CI:</w:t>
            </w:r>
            <w:r>
              <w:rPr>
                <w:rFonts w:ascii="Arial" w:cs="Arial" w:hAnsi="Arial"/>
                <w:lang w:val="es-MX"/>
              </w:rPr>
              <w:t xml:space="preserve"> 98092618128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Grado: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Categoría Científica: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Categoría Docente:</w:t>
            </w:r>
            <w:r>
              <w:rPr>
                <w:rFonts w:ascii="Arial" w:cs="Arial" w:hAnsi="Arial"/>
                <w:lang w:val="es-MX"/>
              </w:rPr>
              <w:t xml:space="preserve"> 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Teléfono: </w:t>
            </w:r>
            <w:r>
              <w:rPr>
                <w:rFonts w:ascii="Arial" w:cs="Arial" w:hAnsi="Arial"/>
                <w:lang w:val="es-MX"/>
              </w:rPr>
              <w:t>58823358</w:t>
            </w:r>
            <w:r>
              <w:rPr>
                <w:rFonts w:ascii="Arial" w:cs="Arial" w:hAnsi="Arial"/>
              </w:rPr>
              <w:t xml:space="preserve">                                   </w:t>
            </w:r>
            <w:r>
              <w:rPr>
                <w:rFonts w:ascii="Arial" w:cs="Arial" w:hAnsi="Arial"/>
                <w:lang w:val="es-MX"/>
              </w:rPr>
              <w:t>e</w:t>
            </w:r>
            <w:r>
              <w:rPr>
                <w:rFonts w:ascii="Arial" w:cs="Arial" w:hAnsi="Arial"/>
              </w:rPr>
              <w:t>-mail: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"mailto:dacielgs@infomed.sldcu" </w:instrText>
            </w:r>
            <w:r>
              <w:rPr/>
              <w:fldChar w:fldCharType="separate"/>
            </w:r>
            <w:r>
              <w:rPr>
                <w:rStyle w:val="style4102"/>
                <w:rFonts w:ascii="Arial" w:cs="Arial" w:hAnsi="Arial"/>
                <w:lang w:val="es-MX"/>
              </w:rPr>
              <w:t>dacielgs@infomed.sld.cu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Resumen de CV: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Dr. </w:t>
            </w:r>
            <w:r>
              <w:rPr>
                <w:rFonts w:ascii="Arial" w:cs="Arial" w:hAnsi="Arial"/>
                <w:lang w:val="es-MX"/>
              </w:rPr>
              <w:t>Daciel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Go</w:t>
            </w:r>
            <w:r>
              <w:rPr>
                <w:rFonts w:ascii="Arial" w:cs="Arial" w:hAnsi="Arial"/>
                <w:lang w:val="en-US"/>
              </w:rPr>
              <w:t>dínez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Serrano graduado como Médico General en el </w:t>
            </w:r>
            <w:r>
              <w:rPr>
                <w:rFonts w:ascii="Arial" w:cs="Arial" w:hAnsi="Arial"/>
                <w:lang w:val="es-MX"/>
              </w:rPr>
              <w:t>año</w:t>
            </w:r>
            <w:r>
              <w:rPr>
                <w:rFonts w:ascii="Arial" w:cs="Arial" w:hAnsi="Arial"/>
                <w:lang w:val="es-MX"/>
              </w:rPr>
              <w:t xml:space="preserve"> 2022, durante la etapa de pregrado se desempeñó como alumno ayudante de Medicina General Integral, </w:t>
            </w:r>
            <w:r>
              <w:rPr>
                <w:rFonts w:ascii="Arial" w:cs="Arial" w:hAnsi="Arial"/>
                <w:lang w:val="es-MX"/>
              </w:rPr>
              <w:t>particip</w:t>
            </w:r>
            <w:r>
              <w:rPr>
                <w:rFonts w:ascii="Arial" w:cs="Arial" w:hAnsi="Arial"/>
                <w:lang w:val="en-US"/>
              </w:rPr>
              <w:t xml:space="preserve">ó </w:t>
            </w:r>
            <w:r>
              <w:rPr>
                <w:rFonts w:ascii="Arial" w:cs="Arial" w:hAnsi="Arial"/>
                <w:lang w:val="es-MX"/>
              </w:rPr>
              <w:t xml:space="preserve">en </w:t>
            </w:r>
            <w:r>
              <w:rPr>
                <w:rFonts w:ascii="Arial" w:cs="Arial" w:hAnsi="Arial"/>
                <w:lang w:val="es-MX"/>
              </w:rPr>
              <w:t>disímiles</w:t>
            </w:r>
            <w:r>
              <w:rPr>
                <w:rFonts w:ascii="Arial" w:cs="Arial" w:hAnsi="Arial"/>
                <w:lang w:val="es-MX"/>
              </w:rPr>
              <w:t xml:space="preserve"> exámenes de premio, festivales de la clase, jornadas </w:t>
            </w:r>
            <w:r>
              <w:rPr>
                <w:rFonts w:ascii="Arial" w:cs="Arial" w:hAnsi="Arial"/>
                <w:lang w:val="es-MX"/>
              </w:rPr>
              <w:t>científico</w:t>
            </w:r>
            <w:r>
              <w:rPr>
                <w:rFonts w:ascii="Arial" w:cs="Arial" w:hAnsi="Arial"/>
                <w:lang w:val="es-MX"/>
              </w:rPr>
              <w:t>-estudiantiles y otros eventos a nivel de base, en estos momentos residente de 1er año de Embriología Clínica y Maestrante en Ciencias Básicas Biomédicas.</w:t>
            </w:r>
            <w:r>
              <w:rPr>
                <w:rFonts w:ascii="Arial" w:cs="Arial" w:hAnsi="Arial"/>
                <w:lang w:val="es-MX"/>
              </w:rPr>
              <w:t xml:space="preserve"> Miembro de las cátedras de nutrición y de fertilidad y embriología (FERTILEM). Miembro activo de las Brigadas Técnicas Juveniles (BTJ).</w:t>
            </w:r>
          </w:p>
        </w:tc>
      </w:tr>
      <w:tr>
        <w:tblPrEx/>
        <w:trPr>
          <w:trHeight w:val="720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>ENTIDADES EJECUTORAS PARTICIPANTES:</w:t>
            </w:r>
            <w:r>
              <w:rPr>
                <w:rFonts w:ascii="Arial" w:cs="Arial" w:hAnsi="Arial"/>
                <w:bCs/>
                <w:lang w:val="es-MX"/>
              </w:rPr>
              <w:t xml:space="preserve"> F</w:t>
            </w:r>
            <w:r>
              <w:rPr>
                <w:rFonts w:ascii="Arial" w:cs="Arial" w:hAnsi="Arial"/>
                <w:bCs/>
              </w:rPr>
              <w:t>acultad</w:t>
            </w:r>
            <w:r>
              <w:rPr>
                <w:rFonts w:ascii="Arial" w:cs="Arial" w:hAnsi="Arial"/>
                <w:bCs/>
              </w:rPr>
              <w:t xml:space="preserve"> de </w:t>
            </w:r>
            <w:r>
              <w:rPr>
                <w:rFonts w:ascii="Arial" w:cs="Arial" w:hAnsi="Arial"/>
                <w:bCs/>
                <w:lang w:val="es-MX"/>
              </w:rPr>
              <w:t>C</w:t>
            </w:r>
            <w:r>
              <w:rPr>
                <w:rFonts w:ascii="Arial" w:cs="Arial" w:hAnsi="Arial"/>
                <w:bCs/>
              </w:rPr>
              <w:t>iencias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</w:t>
            </w:r>
            <w:r>
              <w:rPr>
                <w:rFonts w:ascii="Arial" w:cs="Arial" w:hAnsi="Arial"/>
                <w:bCs/>
              </w:rPr>
              <w:t>édicas</w:t>
            </w:r>
            <w:r>
              <w:rPr>
                <w:rFonts w:ascii="Arial" w:cs="Arial" w:hAnsi="Arial"/>
                <w:bCs/>
              </w:rPr>
              <w:t xml:space="preserve"> “</w:t>
            </w:r>
            <w:r>
              <w:rPr>
                <w:rFonts w:ascii="Arial" w:cs="Arial" w:hAnsi="Arial"/>
                <w:bCs/>
                <w:lang w:val="es-MX"/>
              </w:rPr>
              <w:t>M</w:t>
            </w:r>
            <w:r>
              <w:rPr>
                <w:rFonts w:ascii="Arial" w:cs="Arial" w:hAnsi="Arial"/>
                <w:bCs/>
              </w:rPr>
              <w:t xml:space="preserve">ariana </w:t>
            </w:r>
            <w:r>
              <w:rPr>
                <w:rFonts w:ascii="Arial" w:cs="Arial" w:hAnsi="Arial"/>
                <w:bCs/>
                <w:lang w:val="es-MX"/>
              </w:rPr>
              <w:t>Grajales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C</w:t>
            </w:r>
            <w:r>
              <w:rPr>
                <w:rFonts w:ascii="Arial" w:cs="Arial" w:hAnsi="Arial"/>
                <w:bCs/>
              </w:rPr>
              <w:t>oello</w:t>
            </w:r>
            <w:r>
              <w:rPr>
                <w:rFonts w:ascii="Arial" w:cs="Arial" w:hAnsi="Arial"/>
                <w:bCs/>
              </w:rPr>
              <w:t>”</w:t>
            </w:r>
            <w:r>
              <w:rPr>
                <w:rFonts w:ascii="Arial" w:cs="Arial" w:hAnsi="Arial"/>
                <w:bCs/>
                <w:lang w:val="es-MX"/>
              </w:rPr>
              <w:t>.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 xml:space="preserve">OACE, EN, OSDE, </w:t>
            </w:r>
            <w:r>
              <w:rPr>
                <w:rFonts w:ascii="Arial" w:cs="Arial" w:hAnsi="Arial"/>
                <w:b/>
                <w:bCs/>
              </w:rPr>
              <w:t xml:space="preserve">Consejo de Gobierno Provincial o Consejo de Administración </w:t>
            </w:r>
            <w:r>
              <w:rPr>
                <w:rFonts w:ascii="Arial" w:cs="Arial" w:hAnsi="Arial"/>
                <w:b/>
                <w:bCs/>
              </w:rPr>
              <w:t>Municipal</w:t>
            </w:r>
            <w:r>
              <w:rPr>
                <w:rFonts w:ascii="Arial" w:cs="Arial" w:hAnsi="Arial"/>
                <w:b/>
                <w:bCs/>
                <w:color w:val="000000"/>
              </w:rPr>
              <w:t xml:space="preserve">: </w:t>
            </w:r>
            <w:r>
              <w:rPr>
                <w:rFonts w:ascii="Arial" w:cs="Arial" w:hAnsi="Arial"/>
                <w:bCs/>
                <w:lang w:val="es-MX"/>
              </w:rPr>
              <w:t>Universidad de C</w:t>
            </w:r>
            <w:r>
              <w:rPr>
                <w:rFonts w:ascii="Arial" w:cs="Arial" w:hAnsi="Arial"/>
                <w:bCs/>
              </w:rPr>
              <w:t>iencias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</w:t>
            </w:r>
            <w:r>
              <w:rPr>
                <w:rFonts w:ascii="Arial" w:cs="Arial" w:hAnsi="Arial"/>
                <w:bCs/>
              </w:rPr>
              <w:t>édicas</w:t>
            </w:r>
            <w:r>
              <w:rPr>
                <w:rFonts w:ascii="Arial" w:cs="Arial" w:hAnsi="Arial"/>
                <w:bCs/>
                <w:lang w:val="es-MX"/>
              </w:rPr>
              <w:t xml:space="preserve"> de </w:t>
            </w:r>
            <w:r>
              <w:rPr>
                <w:rFonts w:ascii="Arial" w:cs="Arial" w:hAnsi="Arial"/>
                <w:bCs/>
                <w:lang w:val="es-MX"/>
              </w:rPr>
              <w:t>Holguín</w:t>
            </w:r>
            <w:r>
              <w:rPr>
                <w:rFonts w:ascii="Arial" w:cs="Arial" w:hAnsi="Arial"/>
                <w:bCs/>
                <w:lang w:val="es-MX"/>
              </w:rPr>
              <w:t>. (</w:t>
            </w:r>
            <w:r>
              <w:rPr>
                <w:rFonts w:ascii="Arial" w:cs="Arial" w:hAnsi="Arial"/>
                <w:bCs/>
                <w:lang w:val="es-MX"/>
              </w:rPr>
              <w:t>UCMHo</w:t>
            </w:r>
            <w:r>
              <w:rPr>
                <w:rFonts w:ascii="Arial" w:cs="Arial" w:hAnsi="Arial"/>
                <w:bCs/>
                <w:lang w:val="es-MX"/>
              </w:rPr>
              <w:t>)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Director:</w:t>
            </w:r>
            <w:r>
              <w:rPr>
                <w:rFonts w:ascii="Arial" w:cs="Arial" w:hAnsi="Arial"/>
              </w:rPr>
              <w:t xml:space="preserve">  George Augusto Velázquez Zúñiga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Dirección: Avenida Lenin # 4, esquina </w:t>
            </w:r>
            <w:r>
              <w:rPr>
                <w:rFonts w:ascii="Arial" w:cs="Arial" w:hAnsi="Arial"/>
              </w:rPr>
              <w:t>Aguilera</w:t>
            </w:r>
            <w:r>
              <w:rPr>
                <w:rFonts w:ascii="Arial" w:cs="Arial" w:hAnsi="Arial"/>
              </w:rPr>
              <w:t>, Holguín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color w:val="000000"/>
              </w:rPr>
            </w:pPr>
            <w:r>
              <w:rPr>
                <w:rFonts w:ascii="Arial" w:cs="Arial" w:hAnsi="Arial"/>
              </w:rPr>
              <w:t xml:space="preserve">Teléfono(s):  24471617                                      E-mail: </w:t>
            </w:r>
            <w:r>
              <w:rPr/>
              <w:fldChar w:fldCharType="begin"/>
            </w:r>
            <w:r>
              <w:instrText xml:space="preserve"> HYPERLINK "mailto:decanatohlg@ucm.hlg.sld.cu"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hAnsi="Arial"/>
              </w:rPr>
              <w:t>decanatohlg@ucm.hlg.sld.cu</w:t>
            </w:r>
            <w:r>
              <w:rPr/>
              <w:fldChar w:fldCharType="end"/>
            </w:r>
          </w:p>
        </w:tc>
      </w:tr>
      <w:tr>
        <w:tblPrEx/>
        <w:trPr>
          <w:trHeight w:val="425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>DURACIÓN: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color w:val="000000"/>
              </w:rPr>
            </w:pPr>
            <w:r>
              <w:rPr>
                <w:rFonts w:ascii="Arial" w:cs="Arial" w:hAnsi="Arial"/>
                <w:color w:val="000000"/>
              </w:rPr>
              <w:t>Fecha de inicio:</w:t>
            </w:r>
            <w:r>
              <w:rPr>
                <w:rFonts w:ascii="Arial" w:cs="Arial" w:hAnsi="Arial"/>
                <w:color w:val="000000"/>
                <w:u w:val="single"/>
              </w:rPr>
              <w:t xml:space="preserve"> </w:t>
            </w:r>
            <w:r>
              <w:rPr>
                <w:rFonts w:ascii="Arial" w:cs="Arial" w:hAnsi="Arial"/>
                <w:color w:val="000000"/>
                <w:u w:val="single"/>
                <w:lang w:val="es-MX"/>
              </w:rPr>
              <w:t>junio de 2024</w:t>
            </w:r>
            <w:r>
              <w:rPr>
                <w:rFonts w:ascii="Arial" w:cs="Arial" w:hAnsi="Arial"/>
                <w:color w:val="000000"/>
              </w:rPr>
              <w:t xml:space="preserve">    Fecha de terminación:</w:t>
            </w:r>
            <w:r>
              <w:rPr>
                <w:rFonts w:ascii="Arial" w:cs="Arial" w:hAnsi="Arial"/>
                <w:color w:val="000000"/>
                <w:u w:val="single"/>
                <w:lang w:val="es-MX"/>
              </w:rPr>
              <w:t xml:space="preserve"> julio de 2028</w:t>
            </w:r>
          </w:p>
        </w:tc>
      </w:tr>
      <w:tr>
        <w:tblPrEx/>
        <w:trPr>
          <w:trHeight w:val="425" w:hRule="atLeast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b/>
                <w:bCs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>RESUMEN DEL PROYECTO: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eastAsia="SimSun" w:hAnsi="Arial"/>
                <w:color w:val="000000"/>
                <w:lang w:val="es-MX"/>
              </w:rPr>
            </w:pPr>
            <w:r>
              <w:rPr>
                <w:rFonts w:ascii="Arial" w:cs="Arial" w:eastAsia="SimSun" w:hAnsi="Arial"/>
                <w:lang w:val="es-MX"/>
              </w:rPr>
              <w:t>Durante el periodo prenatal pueden aparecer defectos congénitos; d</w:t>
            </w:r>
            <w:r>
              <w:rPr>
                <w:rFonts w:ascii="Arial" w:cs="Arial" w:hAnsi="Arial"/>
                <w:lang w:val="es-MX"/>
              </w:rPr>
              <w:t xml:space="preserve">entro de estos, las malformaciones cardiovasculares se encuentran entre las anomalías más frecuentes. Estas se definen como alteraciones en la estructura del sistema cardiovascular, consecuencia de un desarrollo embrionario anormal y 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>se identifican dentro de las primeras causas de morbilidad y mortalidad en la infancia.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En el mundo alrededor de 8 de cada 1000 niños nacidos vivos padecen de un defecto congénito cardiovascular. En Cuba nacen cada año cerca de 300 niños con Cardiopatías Congénitas, su prevalencia al nacer se estima en 2 a 3 por cada 1000 nacidos vivos.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 xml:space="preserve"> L</w:t>
            </w:r>
            <w:r>
              <w:rPr>
                <w:rFonts w:ascii="Arial" w:cs="Arial" w:hAnsi="Arial"/>
                <w:lang w:val="es-MX"/>
              </w:rPr>
              <w:t>a mayoría tienen un riesgo leve para la salud, pero algunas complicaciones provocan que el 50% de los casos necesiten algún tipo de intervención dentro del primer mes de vida.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eastAsia="SimSun" w:hAnsi="Arial"/>
                <w:color w:val="000000"/>
                <w:lang w:val="es-MX"/>
              </w:rPr>
            </w:pPr>
            <w:r>
              <w:rPr>
                <w:rFonts w:ascii="Arial" w:cs="Arial" w:eastAsia="DejaVuSansCondensed" w:hAnsi="Arial"/>
                <w:color w:val="303030"/>
                <w:lang w:val="es-MX"/>
              </w:rPr>
              <w:t xml:space="preserve">Los defectos congénitos mayores del sistema cardiovascular inciden negativamente en la tasa de mortalidad infantil, estando entre las tres </w:t>
            </w:r>
            <w:r>
              <w:rPr>
                <w:rFonts w:ascii="Arial" w:cs="Arial" w:eastAsia="DejaVuSansCondensed" w:hAnsi="Arial"/>
                <w:color w:val="303030"/>
                <w:lang w:val="es-MX"/>
              </w:rPr>
              <w:t>primeras causas</w:t>
            </w:r>
            <w:r>
              <w:rPr>
                <w:rFonts w:ascii="Arial" w:cs="Arial" w:eastAsia="DejaVuSansCondensed" w:hAnsi="Arial"/>
                <w:color w:val="303030"/>
                <w:lang w:val="es-MX"/>
              </w:rPr>
              <w:t xml:space="preserve"> de muerte en nacidos vivos; por lo que el estudio de su comportamiento resulta de gran interés. 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>Por esta razón, las autoridades de salud vuelven su mirada una y otra vez a la acuciante necesidad de sistemas de vigilancia diseñados según la realidad particular de cada región del mundo.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bCs/>
              </w:rPr>
            </w:pPr>
            <w:r>
              <w:rPr>
                <w:rFonts w:ascii="Arial" w:cs="Arial" w:hAnsi="Arial"/>
                <w:bCs/>
                <w:color w:val="000000"/>
                <w:lang w:val="es-MX"/>
              </w:rPr>
              <w:t xml:space="preserve">Con la realización de este estudio espero poder aportar información precisa y actualizada que contribuya a la investigación posterior de </w:t>
            </w:r>
            <w:r>
              <w:rPr>
                <w:rFonts w:ascii="Arial" w:cs="Arial" w:eastAsia="DejaVuSansCondensed" w:hAnsi="Arial"/>
                <w:color w:val="303030"/>
                <w:lang w:val="es-MX"/>
              </w:rPr>
              <w:t xml:space="preserve">los </w:t>
            </w:r>
            <w:r>
              <w:rPr>
                <w:rFonts w:ascii="Arial" w:cs="Arial" w:hAnsi="Arial"/>
                <w:color w:val="000000"/>
                <w:lang w:val="es-MX"/>
              </w:rPr>
              <w:t xml:space="preserve">defectos congénitos mayores cardiovasculares diagnosticados anualmente en el municipio Holguín. 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 xml:space="preserve">Se 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>calculará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 xml:space="preserve"> la prevalencia al nacer, la frecuencia ajustada y la tendencia de este fenómeno </w:t>
            </w:r>
            <w:r>
              <w:rPr>
                <w:rFonts w:ascii="Arial" w:cs="Arial" w:hAnsi="Arial"/>
                <w:color w:val="000000"/>
                <w:lang w:val="es-MX"/>
              </w:rPr>
              <w:t>para así evaluar adecuadamente su comportamiento</w:t>
            </w:r>
            <w:r>
              <w:rPr>
                <w:rFonts w:ascii="Arial" w:cs="Arial" w:hAnsi="Arial"/>
                <w:color w:val="303030"/>
                <w:lang w:val="es-MX"/>
              </w:rPr>
              <w:t>.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bCs/>
                <w:highlight w:val="yellow"/>
              </w:rPr>
            </w:pPr>
            <w:r>
              <w:rPr>
                <w:rFonts w:ascii="Arial" w:cs="Arial" w:hAnsi="Arial"/>
                <w:b/>
                <w:bCs/>
              </w:rPr>
              <w:t>Palabras clave: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DEFECTOS CONGÉNITOS, RECIÉN NACIDOS, SISTEMA CARDIOVASCULAR, CARDIOPATÍAS CONGÉNITAS.</w:t>
            </w:r>
          </w:p>
        </w:tc>
      </w:tr>
    </w:tbl>
    <w:p>
      <w:pPr>
        <w:pStyle w:val="style0"/>
        <w:spacing w:before="120" w:after="120" w:lineRule="auto" w:line="360"/>
        <w:jc w:val="both"/>
        <w:textAlignment w:val="baseline"/>
        <w:rPr>
          <w:rFonts w:ascii="Arial" w:cs="Arial" w:hAnsi="Arial"/>
          <w:b/>
          <w:bCs/>
          <w:color w:val="000000"/>
        </w:rPr>
      </w:pPr>
    </w:p>
    <w:p>
      <w:pPr>
        <w:pStyle w:val="style0"/>
        <w:numPr>
          <w:ilvl w:val="0"/>
          <w:numId w:val="1"/>
        </w:numPr>
        <w:spacing w:before="120" w:after="120" w:lineRule="auto" w:line="360"/>
        <w:ind w:left="272" w:hanging="272"/>
        <w:jc w:val="both"/>
        <w:textAlignment w:val="baseline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FUNDAMENTACIÓN DEL PROYECTO</w:t>
      </w:r>
    </w:p>
    <w:tbl>
      <w:tblPr>
        <w:tblW w:w="9351" w:type="dxa"/>
        <w:tblInd w:w="4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51"/>
      </w:tblGrid>
      <w:tr>
        <w:trPr>
          <w:trHeight w:val="1187" w:hRule="atLeast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>PROBLEMA A RESOLVER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/>
                <w:lang w:val="es-MX"/>
              </w:rPr>
              <w:t xml:space="preserve">PROBLEMA CIENTÍFICO: </w:t>
            </w:r>
            <w:r>
              <w:rPr>
                <w:rFonts w:ascii="Arial" w:cs="Arial" w:hAnsi="Arial"/>
                <w:bCs/>
                <w:lang w:val="es-MX"/>
              </w:rPr>
              <w:t>¿Qué caracteriza los defectos congénitos mayores cardiovasculares en el municipio Holguín en el quinquenio de 2021 a 2026?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color w:val="000000"/>
              </w:rPr>
            </w:pPr>
            <w:r>
              <w:rPr>
                <w:rFonts w:ascii="Arial" w:cs="Arial" w:hAnsi="Arial"/>
                <w:b/>
                <w:color w:val="000000"/>
                <w:lang w:val="es-MX"/>
              </w:rPr>
              <w:t xml:space="preserve">OBJETO DE ESTUDIO: </w:t>
            </w:r>
            <w:r>
              <w:rPr>
                <w:rFonts w:ascii="Arial" w:cs="Arial" w:hAnsi="Arial"/>
                <w:color w:val="303030"/>
                <w:lang w:val="es-MX"/>
              </w:rPr>
              <w:t xml:space="preserve">Defectos congénitos </w:t>
            </w:r>
            <w:r>
              <w:rPr>
                <w:rFonts w:ascii="Arial" w:cs="Arial" w:hAnsi="Arial"/>
                <w:color w:val="303030"/>
                <w:lang w:val="en-US"/>
              </w:rPr>
              <w:t>mayores</w:t>
            </w:r>
            <w:r>
              <w:rPr>
                <w:rFonts w:ascii="Arial" w:cs="Arial" w:hAnsi="Arial"/>
                <w:color w:val="303030"/>
                <w:lang w:val="en-US"/>
              </w:rPr>
              <w:t xml:space="preserve"> del </w:t>
            </w:r>
            <w:r>
              <w:rPr>
                <w:rFonts w:ascii="Arial" w:cs="Arial" w:hAnsi="Arial"/>
                <w:color w:val="303030"/>
                <w:lang w:val="en-US"/>
              </w:rPr>
              <w:t>sistema</w:t>
            </w:r>
            <w:r>
              <w:rPr>
                <w:rFonts w:ascii="Arial" w:cs="Arial" w:hAnsi="Arial"/>
                <w:color w:val="303030"/>
                <w:lang w:val="en-US"/>
              </w:rPr>
              <w:t xml:space="preserve"> </w:t>
            </w:r>
            <w:r>
              <w:rPr>
                <w:rFonts w:ascii="Arial" w:cs="Arial" w:hAnsi="Arial"/>
                <w:color w:val="303030"/>
                <w:lang w:val="es-MX"/>
              </w:rPr>
              <w:t>cardiovascula</w:t>
            </w:r>
            <w:r>
              <w:rPr>
                <w:rFonts w:ascii="Arial" w:cs="Arial" w:hAnsi="Arial"/>
                <w:color w:val="303030"/>
                <w:lang w:val="en-US"/>
              </w:rPr>
              <w:t>r.</w:t>
            </w:r>
          </w:p>
        </w:tc>
      </w:tr>
      <w:tr>
        <w:tblPrEx/>
        <w:trPr>
          <w:trHeight w:val="1187" w:hRule="atLeast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JUSTIFICACIÓN DEL PROYECTO: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Cada 14 de febrero se celebra el día mundial de las cardiopatías congénitas, los defectos congénitos del corazón son el g</w:t>
            </w:r>
            <w:r>
              <w:rPr>
                <w:rFonts w:ascii="Arial" w:cs="Arial" w:hAnsi="Arial"/>
                <w:lang w:val="en-US"/>
              </w:rPr>
              <w:t>rupo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más común de anomalías congénitas y en su mayoría constituyen, por su evolución e impacto fisiopatológico una enfermedad crónica de la infancia. Estas afecciones presentan una tasa de incidencia de 7-8 por cada mil recién nacidos vivos y contribuyen significativamente a la mortalidad infantil y </w:t>
            </w:r>
            <w:r>
              <w:rPr>
                <w:rFonts w:ascii="Arial" w:cs="Arial" w:hAnsi="Arial"/>
                <w:lang w:val="es-MX"/>
              </w:rPr>
              <w:t>pediátrica.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1)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En el 85 % de las malformaciones congénitas cardiacas, se involucran factores genéticos y ambientales, es decir, multifactoriales, y en el 15 % restante existe una herencia monogénica (afección de un gen específico) o una anomalía cromosómica, generalmente acompañando a un síndrome </w:t>
            </w:r>
            <w:r>
              <w:rPr>
                <w:rFonts w:ascii="Arial" w:cs="Arial" w:hAnsi="Arial"/>
                <w:lang w:val="es-MX"/>
              </w:rPr>
              <w:t>genético.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1)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La Organización Mundial de la Salud (OMS) señala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que entre 4 y 6 % de los niños nacen con defectos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congénitos. La reducción de la mortalidad infantil en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el mundo debido a esta causa ha sido uno de los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objetivos trazados por organismos internacionales,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como: OMS, Organización Panamericana de la Salud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(OPS)</w:t>
            </w:r>
            <w:r>
              <w:rPr>
                <w:rFonts w:ascii="Arial" w:cs="Arial" w:hAnsi="Arial"/>
                <w:lang w:val="es-MX"/>
              </w:rPr>
              <w:t xml:space="preserve"> y</w:t>
            </w:r>
            <w:r>
              <w:rPr>
                <w:rFonts w:ascii="Arial" w:cs="Arial" w:hAnsi="Arial"/>
              </w:rPr>
              <w:t xml:space="preserve"> Fondo de Naciones Unidas para la Infancia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(UNICEF</w:t>
            </w:r>
            <w:r>
              <w:rPr>
                <w:rFonts w:ascii="Arial" w:cs="Arial" w:hAnsi="Arial"/>
              </w:rPr>
              <w:t>).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2)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eastAsia="SimSun" w:hAnsi="Arial"/>
              </w:rPr>
            </w:pPr>
            <w:r>
              <w:rPr>
                <w:rFonts w:ascii="Arial" w:cs="Arial" w:eastAsia="SimSun" w:hAnsi="Arial"/>
              </w:rPr>
              <w:t xml:space="preserve">Estudios epidemiológicos internacionales con base poblacional, coinciden en el descenso de las restantes causas de mortalidad en el menor de un año; sin embargo, el efecto de las anomalías congénitas </w:t>
            </w:r>
            <w:r>
              <w:rPr>
                <w:rFonts w:ascii="Arial" w:cs="Arial" w:eastAsia="SimSun" w:hAnsi="Arial"/>
              </w:rPr>
              <w:t>juntamente con</w:t>
            </w:r>
            <w:r>
              <w:rPr>
                <w:rFonts w:ascii="Arial" w:cs="Arial" w:eastAsia="SimSun" w:hAnsi="Arial"/>
              </w:rPr>
              <w:t xml:space="preserve"> la sepsis neonatal se ha mantenido sin variación. Por esta razón, las autoridades de salud vuelven su mirada una y otra vez, a la acuciante necesidad de sistemas de vigilancia diseñados según la realidad particular de cada región del </w:t>
            </w:r>
            <w:r>
              <w:rPr>
                <w:rFonts w:ascii="Arial" w:cs="Arial" w:eastAsia="SimSun" w:hAnsi="Arial"/>
              </w:rPr>
              <w:t>mundo.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3)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vertAlign w:val="superscript"/>
                <w:lang w:val="es-MX"/>
              </w:rPr>
            </w:pPr>
            <w:r>
              <w:rPr>
                <w:rFonts w:ascii="Arial" w:cs="Arial" w:eastAsia="MyriadPro-Regular" w:hAnsi="Arial"/>
              </w:rPr>
              <w:t xml:space="preserve">Existe </w:t>
            </w:r>
            <w:r>
              <w:rPr>
                <w:rFonts w:ascii="Arial" w:cs="Arial" w:eastAsia="MyriadPro-Regular" w:hAnsi="Arial"/>
              </w:rPr>
              <w:t>suficiente</w:t>
            </w:r>
            <w:r>
              <w:rPr>
                <w:rFonts w:ascii="Arial" w:cs="Arial" w:eastAsia="MyriadPro-Regular" w:hAnsi="Arial"/>
              </w:rPr>
              <w:t xml:space="preserve"> evidencia acerca de las repercusiones de las condiciones tempranas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que pueden contribuir o afectar el pleno desarrollo de las potencialidades de las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personas</w:t>
            </w:r>
            <w:r>
              <w:rPr>
                <w:rFonts w:ascii="Arial" w:cs="Arial" w:eastAsia="MyriadPro-Regular" w:hAnsi="Arial"/>
                <w:lang w:val="es-MX"/>
              </w:rPr>
              <w:t>; e</w:t>
            </w:r>
            <w:r>
              <w:rPr>
                <w:rFonts w:ascii="Arial" w:cs="Arial" w:eastAsia="MyriadPro-Regular" w:hAnsi="Arial"/>
              </w:rPr>
              <w:t xml:space="preserve">n tal sentido, la Estrategia Mundial para la </w:t>
            </w:r>
            <w:r>
              <w:rPr>
                <w:rFonts w:ascii="Arial" w:cs="Arial" w:eastAsia="MyriadPro-Regular" w:hAnsi="Arial"/>
                <w:lang w:val="es-MX"/>
              </w:rPr>
              <w:t>s</w:t>
            </w:r>
            <w:r>
              <w:rPr>
                <w:rFonts w:ascii="Arial" w:cs="Arial" w:eastAsia="MyriadPro-Regular" w:hAnsi="Arial"/>
              </w:rPr>
              <w:t xml:space="preserve">alud de la </w:t>
            </w:r>
            <w:r>
              <w:rPr>
                <w:rFonts w:ascii="Arial" w:cs="Arial" w:eastAsia="MyriadPro-Regular" w:hAnsi="Arial"/>
                <w:lang w:val="es-MX"/>
              </w:rPr>
              <w:t>m</w:t>
            </w:r>
            <w:r>
              <w:rPr>
                <w:rFonts w:ascii="Arial" w:cs="Arial" w:eastAsia="MyriadPro-Regular" w:hAnsi="Arial"/>
              </w:rPr>
              <w:t>ujer</w:t>
            </w:r>
            <w:r>
              <w:rPr>
                <w:rFonts w:ascii="Arial" w:cs="Arial" w:eastAsia="MyriadPro-Regular" w:hAnsi="Arial"/>
              </w:rPr>
              <w:t xml:space="preserve">, el </w:t>
            </w:r>
            <w:r>
              <w:rPr>
                <w:rFonts w:ascii="Arial" w:cs="Arial" w:eastAsia="MyriadPro-Regular" w:hAnsi="Arial"/>
                <w:lang w:val="es-MX"/>
              </w:rPr>
              <w:t>n</w:t>
            </w:r>
            <w:r>
              <w:rPr>
                <w:rFonts w:ascii="Arial" w:cs="Arial" w:eastAsia="MyriadPro-Regular" w:hAnsi="Arial"/>
              </w:rPr>
              <w:t>iño</w:t>
            </w:r>
            <w:r>
              <w:rPr>
                <w:rFonts w:ascii="Arial" w:cs="Arial" w:eastAsia="MyriadPro-Regular" w:hAnsi="Arial"/>
              </w:rPr>
              <w:t xml:space="preserve"> y el </w:t>
            </w:r>
            <w:r>
              <w:rPr>
                <w:rFonts w:ascii="Arial" w:cs="Arial" w:eastAsia="MyriadPro-Regular" w:hAnsi="Arial"/>
                <w:lang w:val="es-MX"/>
              </w:rPr>
              <w:t>a</w:t>
            </w:r>
            <w:r>
              <w:rPr>
                <w:rFonts w:ascii="Arial" w:cs="Arial" w:eastAsia="MyriadPro-Regular" w:hAnsi="Arial"/>
              </w:rPr>
              <w:t>dolescente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plantea tres objetivos centrales: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poner fi</w:t>
            </w:r>
            <w:r>
              <w:rPr>
                <w:rFonts w:ascii="Arial" w:cs="Arial" w:eastAsia="MyriadPro-Regular" w:hAnsi="Arial"/>
                <w:lang w:val="es-MX"/>
              </w:rPr>
              <w:t>n</w:t>
            </w:r>
            <w:r>
              <w:rPr>
                <w:rFonts w:ascii="Arial" w:cs="Arial" w:eastAsia="MyriadPro-Regular" w:hAnsi="Arial"/>
              </w:rPr>
              <w:t xml:space="preserve"> a la mortalidad prevenible</w:t>
            </w:r>
            <w:r>
              <w:rPr>
                <w:rFonts w:ascii="Arial" w:cs="Arial" w:eastAsia="MyriadPro-Regular" w:hAnsi="Arial"/>
                <w:lang w:val="es-MX"/>
              </w:rPr>
              <w:t xml:space="preserve">, </w:t>
            </w:r>
            <w:r>
              <w:rPr>
                <w:rFonts w:ascii="Arial" w:cs="Arial" w:eastAsia="MyriadPro-Regular" w:hAnsi="Arial"/>
              </w:rPr>
              <w:t>garantizar la salud y el bienestar</w:t>
            </w:r>
            <w:r>
              <w:rPr>
                <w:rFonts w:ascii="Arial" w:cs="Arial" w:eastAsia="MyriadPro-Regular" w:hAnsi="Arial"/>
                <w:lang w:val="es-MX"/>
              </w:rPr>
              <w:t xml:space="preserve"> y</w:t>
            </w:r>
            <w:r>
              <w:rPr>
                <w:rFonts w:ascii="Arial" w:cs="Arial" w:eastAsia="MyriadPro-Regular" w:hAnsi="Arial"/>
              </w:rPr>
              <w:t xml:space="preserve"> ampliar los entornos </w:t>
            </w:r>
            <w:r>
              <w:rPr>
                <w:rFonts w:ascii="Arial" w:cs="Arial" w:eastAsia="MyriadPro-Regular" w:hAnsi="Arial"/>
              </w:rPr>
              <w:t>propicios</w:t>
            </w:r>
            <w:r>
              <w:rPr>
                <w:rFonts w:ascii="Arial" w:cs="Arial" w:eastAsia="MyriadPro-Regular" w:hAnsi="Arial"/>
                <w:lang w:val="es-MX"/>
              </w:rPr>
              <w:t>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4)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eastAsia="SimSun" w:hAnsi="Arial"/>
              </w:rPr>
            </w:pPr>
            <w:r>
              <w:rPr>
                <w:rFonts w:ascii="Arial" w:cs="Arial" w:eastAsia="MyriadPro-Regular" w:hAnsi="Arial"/>
              </w:rPr>
              <w:t xml:space="preserve">Entre las diferentes enfermedades que contribuyen tanto a la carga de mortalidad como a la </w:t>
            </w:r>
            <w:r>
              <w:rPr>
                <w:rFonts w:ascii="Arial" w:cs="Arial" w:eastAsia="MyriadPro-Regular" w:hAnsi="Arial"/>
              </w:rPr>
              <w:t>de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morbilidad se encuentran los defectos congénitos. En ese sentido, en los últimos años se ha registrado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un interés creciente en su abordaje. La Organización Mundial de la Salud (OMS), en la resolución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WHA63.17 de la 63ª. Asamblea Mundial de la Salud se alienta a los países a prevenir los defectos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congénitos siempre que sea posible, promoviendo la implementación de programas de detección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>y proporcionando apoyo y atención continua, tanto a los niños con defectos de nacimiento como a</w:t>
            </w:r>
            <w:r>
              <w:rPr>
                <w:rFonts w:ascii="Arial" w:cs="Arial" w:eastAsia="MyriadPro-Regular" w:hAnsi="Arial"/>
                <w:lang w:val="es-MX"/>
              </w:rPr>
              <w:t xml:space="preserve"> </w:t>
            </w:r>
            <w:r>
              <w:rPr>
                <w:rFonts w:ascii="Arial" w:cs="Arial" w:eastAsia="MyriadPro-Regular" w:hAnsi="Arial"/>
              </w:rPr>
              <w:t xml:space="preserve">sus </w:t>
            </w:r>
            <w:r>
              <w:rPr>
                <w:rFonts w:ascii="Arial" w:cs="Arial" w:eastAsia="MyriadPro-Regular" w:hAnsi="Arial"/>
              </w:rPr>
              <w:t>familias.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4)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En Cuba los defectos congénitos ocupan uno de los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primeros lugares como causa de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mortalidad infantil,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por lo que representan un problema de salud; la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incidencia oscila entre 11,3 % y 21 % en las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diferentes provincias, los más comunes resultan ser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de los sistemas cardiovascular, nervioso central,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 xml:space="preserve">renal y </w:t>
            </w:r>
            <w:r>
              <w:rPr>
                <w:rFonts w:ascii="Arial" w:cs="Arial" w:hAnsi="Arial"/>
              </w:rPr>
              <w:t>digestivo.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5)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vertAlign w:val="superscript"/>
                <w:lang w:val="es-MX"/>
              </w:rPr>
            </w:pPr>
            <w:r>
              <w:rPr>
                <w:rFonts w:ascii="Arial" w:cs="Arial" w:eastAsia="DejaVuSansCondensed" w:hAnsi="Arial"/>
              </w:rPr>
              <w:t>Estudios realizados en varias zonas geográficas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coinciden con un predominio de los defectos del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aparato cardiovascular al analizar los sistemas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afectados por malformaciones en nacidos vivos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en varias provincias del país como Guantánamo,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Villa Clara, Matanzas y Ciudad de La Habana, las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cardiopatías congénitas resultaron las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malformaciones más frecuentes, seguidas de las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 xml:space="preserve">alteraciones de Sistema Nervioso </w:t>
            </w:r>
            <w:r>
              <w:rPr>
                <w:rFonts w:ascii="Arial" w:cs="Arial" w:eastAsia="DejaVuSansCondensed" w:hAnsi="Arial"/>
              </w:rPr>
              <w:t>Central.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6)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En el período embrionario, período crítico del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desarrollo, entre la tercera y octava semanas de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gestación, aparecen con más frecuencia los defectos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congénitos. Según su origen se clasifican en:</w:t>
            </w:r>
            <w:r>
              <w:rPr>
                <w:rFonts w:ascii="Arial" w:cs="Arial" w:hAnsi="Arial"/>
                <w:lang w:val="es-MX"/>
              </w:rPr>
              <w:t xml:space="preserve"> m</w:t>
            </w:r>
            <w:r>
              <w:rPr>
                <w:rFonts w:ascii="Arial" w:cs="Arial" w:hAnsi="Arial"/>
              </w:rPr>
              <w:t>alformaciones</w:t>
            </w:r>
            <w:r>
              <w:rPr>
                <w:rFonts w:ascii="Arial" w:cs="Arial" w:hAnsi="Arial"/>
              </w:rPr>
              <w:t>, deformaciones, disrupciones y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displasias. Al primer grupo pertenecen los defectos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congénitos cardiovasculares, que también pueden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cursar como parte de un síndrome.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Los defectos cardíacos constituyen la segunda causa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de muerte en los niños cubanos de hasta cuatro años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de vida y la tercera causa para el grupo de edad de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 xml:space="preserve">cinco a 14 </w:t>
            </w:r>
            <w:r>
              <w:rPr>
                <w:rFonts w:ascii="Arial" w:cs="Arial" w:hAnsi="Arial"/>
              </w:rPr>
              <w:t>años.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2)</w:t>
            </w:r>
            <w:r>
              <w:rPr>
                <w:rFonts w:ascii="Arial" w:cs="Arial" w:hAnsi="Arial"/>
              </w:rPr>
              <w:t xml:space="preserve"> </w:t>
            </w:r>
          </w:p>
          <w:p>
            <w:pPr>
              <w:pStyle w:val="style2"/>
              <w:keepNext w:val="false"/>
              <w:keepLines w:val="false"/>
              <w:widowControl/>
              <w:spacing w:lineRule="auto" w:line="360"/>
              <w:jc w:val="both"/>
              <w:rPr>
                <w:rFonts w:ascii="Arial" w:cs="Arial" w:hAnsi="Arial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cs="Arial" w:hAnsi="Arial"/>
                <w:color w:val="auto"/>
                <w:sz w:val="22"/>
                <w:szCs w:val="22"/>
              </w:rPr>
              <w:t xml:space="preserve">Etiología 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Las anomalías cardiacas y vasculares constituyen la categoría más numerosa de defectos congénitos humanos y se identifican en 1% de los recién nacidos vivos. La incidencia en mortinatos es 10 veces más alta. Se calcula que 12% de los neonatos con cardiopatías congénitas tiene alguna anomalía cromosómica y, en contraste, que 33% de los recién nacidos con alguna anomalía cromosómica tiene un defecto cardiaco. Por otro lado, 30% de los defectos cardiacos ocurre en neonatos con otras malformaciones </w:t>
            </w:r>
            <w:r>
              <w:rPr>
                <w:rFonts w:ascii="Arial" w:cs="Arial" w:hAnsi="Arial"/>
                <w:lang w:val="es-MX"/>
              </w:rPr>
              <w:t>mayores.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7)</w:t>
            </w:r>
            <w:r>
              <w:rPr>
                <w:rFonts w:ascii="Arial" w:cs="Arial" w:hAnsi="Arial"/>
                <w:lang w:val="es-MX"/>
              </w:rPr>
              <w:t xml:space="preserve"> </w:t>
            </w:r>
          </w:p>
          <w:p>
            <w:pPr>
              <w:pStyle w:val="style94"/>
              <w:widowControl/>
              <w:spacing w:before="0" w:beforeAutospacing="true" w:after="0" w:afterAutospacing="true" w:lineRule="auto" w:line="360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Alrededor de 2% de las malformaciones cardiacas es producto de agentes ambientales, pero la mayor parte se debe a una interacción compleja entre los factores genéticos y los ambientales (etiología multifactorial). Ejemplos clásicos de teratógenos cardiovasculares son el virus de la rubeola, </w:t>
            </w:r>
            <w:r>
              <w:rPr>
                <w:rFonts w:ascii="Arial" w:cs="Arial" w:hAnsi="Arial"/>
                <w:sz w:val="22"/>
                <w:szCs w:val="22"/>
              </w:rPr>
              <w:t xml:space="preserve">litio, </w:t>
            </w:r>
            <w:r>
              <w:rPr>
                <w:rFonts w:ascii="Arial" w:cs="Arial" w:hAnsi="Arial"/>
                <w:sz w:val="22"/>
                <w:szCs w:val="22"/>
              </w:rPr>
              <w:t>isotretinoína</w:t>
            </w:r>
            <w:r>
              <w:rPr>
                <w:rFonts w:ascii="Arial" w:cs="Arial" w:hAnsi="Arial"/>
                <w:sz w:val="22"/>
                <w:szCs w:val="22"/>
              </w:rPr>
              <w:t>, anticonvulsivos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y la talidomida. Otros son el ácido 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retinoico, el alcohol y muchos otros compuestos, 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también</w:t>
            </w:r>
            <w:r>
              <w:rPr>
                <w:rFonts w:ascii="Arial" w:cs="Arial" w:hAnsi="Arial"/>
                <w:sz w:val="22"/>
                <w:szCs w:val="22"/>
              </w:rPr>
              <w:t xml:space="preserve"> enfermedad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es</w:t>
            </w:r>
            <w:r>
              <w:rPr>
                <w:rFonts w:ascii="Arial" w:cs="Arial" w:hAnsi="Arial"/>
                <w:sz w:val="22"/>
                <w:szCs w:val="22"/>
              </w:rPr>
              <w:t xml:space="preserve"> maternas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como</w:t>
            </w:r>
            <w:r>
              <w:rPr>
                <w:rFonts w:ascii="Arial" w:cs="Arial" w:hAnsi="Arial"/>
                <w:sz w:val="22"/>
                <w:szCs w:val="22"/>
              </w:rPr>
              <w:t xml:space="preserve"> diabetes, lupus eritematoso </w:t>
            </w:r>
            <w:r>
              <w:rPr>
                <w:rFonts w:ascii="Arial" w:cs="Arial" w:hAnsi="Arial"/>
                <w:sz w:val="22"/>
                <w:szCs w:val="22"/>
              </w:rPr>
              <w:t>sistémico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.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>7)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</w:p>
          <w:p>
            <w:pPr>
              <w:pStyle w:val="style94"/>
              <w:widowControl/>
              <w:spacing w:before="0" w:beforeAutospacing="true" w:after="0" w:afterAutospacing="true" w:lineRule="auto" w:line="360"/>
              <w:jc w:val="both"/>
              <w:rPr>
                <w:rFonts w:ascii="Arial" w:cs="Arial" w:hAnsi="Arial"/>
                <w:sz w:val="22"/>
                <w:szCs w:val="22"/>
                <w:lang w:val="es-MX"/>
              </w:rPr>
            </w:pPr>
            <w:r>
              <w:rPr>
                <w:rFonts w:ascii="Arial" w:cs="Arial" w:hAnsi="Arial"/>
                <w:sz w:val="22"/>
                <w:szCs w:val="22"/>
              </w:rPr>
              <w:t xml:space="preserve">La edad materna es un factor de riesgo conocido para ciertas afecciones genéticas, especialmente </w:t>
            </w:r>
            <w:r>
              <w:rPr/>
              <w:fldChar w:fldCharType="begin"/>
            </w:r>
            <w:r>
              <w:instrText xml:space="preserve"> HYPERLINK "https://www.msdmanuals.com/es/professional/pediatr%C3%ADa/anomal%C3%ADas-cromos%C3%B3micas-y-g%C3%A9nicas/s%C3%ADndrome-de-down-trisom%C3%ADa-21"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hAnsi="Arial"/>
                <w:color w:val="auto"/>
                <w:sz w:val="22"/>
                <w:szCs w:val="22"/>
              </w:rPr>
              <w:t>síndrome de Down</w:t>
            </w:r>
            <w:r>
              <w:rPr/>
              <w:fldChar w:fldCharType="end"/>
            </w:r>
            <w:r>
              <w:rPr>
                <w:rFonts w:ascii="Arial" w:cs="Arial" w:hAnsi="Arial"/>
                <w:sz w:val="22"/>
                <w:szCs w:val="22"/>
              </w:rPr>
              <w:t>, que puede incluir defectos cardíacos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. </w:t>
            </w:r>
            <w:r>
              <w:rPr>
                <w:rFonts w:ascii="Arial" w:cs="Arial" w:hAnsi="Arial"/>
                <w:sz w:val="22"/>
                <w:szCs w:val="22"/>
              </w:rPr>
              <w:t>Sin etiología genética identificable se detecta alrededor del 72% de los pacientes con cardiopatía congénita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. </w:t>
            </w:r>
            <w:r>
              <w:rPr>
                <w:rFonts w:ascii="Arial" w:cs="Arial" w:hAnsi="Arial"/>
                <w:sz w:val="22"/>
                <w:szCs w:val="22"/>
              </w:rPr>
              <w:t>Es importante identificar los factores genéticos debido a que más pacientes con cardiopatía congénita sobreviven hasta la edad adulta y potencialmente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 xml:space="preserve">formarán </w:t>
            </w:r>
            <w:r>
              <w:rPr>
                <w:rFonts w:ascii="Arial" w:cs="Arial" w:hAnsi="Arial"/>
                <w:sz w:val="22"/>
                <w:szCs w:val="22"/>
              </w:rPr>
              <w:t>familias.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 xml:space="preserve">8) 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Los defectos cardiacos tienen origen heterogéneo y son difíciles de clasificar desde la perspectiva epidemiológica, los principales ejemplos son: el </w:t>
            </w:r>
            <w:r>
              <w:rPr>
                <w:rFonts w:ascii="Arial" w:cs="Arial" w:hAnsi="Arial"/>
                <w:u w:val="single"/>
                <w:lang w:val="es-MX"/>
              </w:rPr>
              <w:t>síndrome de Holt-</w:t>
            </w:r>
            <w:r>
              <w:rPr>
                <w:rFonts w:ascii="Arial" w:cs="Arial" w:hAnsi="Arial"/>
                <w:u w:val="single"/>
                <w:lang w:val="es-MX"/>
              </w:rPr>
              <w:t>Oram</w:t>
            </w:r>
            <w:r>
              <w:rPr>
                <w:rFonts w:ascii="Arial" w:cs="Arial" w:hAnsi="Arial"/>
                <w:lang w:val="es-MX"/>
              </w:rPr>
              <w:t xml:space="preserve"> se hereda como un rasgo autosómico dominante, con una frecuencia de 1/100 000 nacidos vivos, las mutaciones de varios genes que desencadenan en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miocardiopatía hipertrófica</w:t>
            </w:r>
            <w:r>
              <w:rPr>
                <w:rFonts w:ascii="Arial" w:cs="Arial" w:hAnsi="Arial"/>
                <w:lang w:val="es-MX"/>
              </w:rPr>
              <w:t xml:space="preserve"> y  puede inducir muerte súbita en atletas y en la población general y la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inversión ventricular o </w:t>
            </w:r>
            <w:r>
              <w:rPr>
                <w:rFonts w:ascii="Arial" w:cs="Arial" w:hAnsi="Arial"/>
                <w:u w:val="single"/>
                <w:lang w:val="es-MX"/>
              </w:rPr>
              <w:t>levotransposición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de los grandes vasos</w:t>
            </w:r>
            <w:r>
              <w:rPr>
                <w:rFonts w:ascii="Arial" w:cs="Arial" w:hAnsi="Arial"/>
                <w:lang w:val="es-MX"/>
              </w:rPr>
              <w:t xml:space="preserve"> que se produce durante el establecimiento de la lateralidad.</w:t>
            </w:r>
            <w:r>
              <w:rPr>
                <w:rFonts w:ascii="Arial" w:cs="Arial" w:hAnsi="Arial"/>
                <w:vertAlign w:val="superscript"/>
                <w:lang w:val="es-MX"/>
              </w:rPr>
              <w:t>(7)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El </w:t>
            </w:r>
            <w:r>
              <w:rPr>
                <w:rFonts w:ascii="Arial" w:cs="Arial" w:hAnsi="Arial"/>
                <w:u w:val="single"/>
                <w:lang w:val="es-MX"/>
              </w:rPr>
              <w:t>síndrome de corazón derecho hipoplásico</w:t>
            </w:r>
            <w:r>
              <w:rPr>
                <w:rFonts w:ascii="Arial" w:cs="Arial" w:hAnsi="Arial"/>
                <w:lang w:val="es-MX"/>
              </w:rPr>
              <w:t xml:space="preserve"> y el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síndrome de corazón izquierdo </w:t>
            </w:r>
            <w:r>
              <w:rPr>
                <w:rFonts w:ascii="Arial" w:cs="Arial" w:hAnsi="Arial"/>
                <w:u w:val="single"/>
                <w:lang w:val="es-MX"/>
              </w:rPr>
              <w:t>hipoplásico</w:t>
            </w:r>
            <w:r>
              <w:rPr>
                <w:rFonts w:ascii="Arial" w:cs="Arial" w:hAnsi="Arial"/>
                <w:lang w:val="es-MX"/>
              </w:rPr>
              <w:t xml:space="preserve"> son</w:t>
            </w:r>
            <w:r>
              <w:rPr>
                <w:rFonts w:ascii="Arial" w:cs="Arial" w:hAnsi="Arial"/>
                <w:lang w:val="es-MX"/>
              </w:rPr>
              <w:t xml:space="preserve"> defectos raros que generan el subdesarrollo de los lados derecho o izquierdo del corazón, respectivamente. Por otro </w:t>
            </w:r>
            <w:r>
              <w:rPr>
                <w:rFonts w:ascii="Arial" w:cs="Arial" w:hAnsi="Arial"/>
                <w:lang w:val="es-MX"/>
              </w:rPr>
              <w:t>lado,</w:t>
            </w:r>
            <w:r>
              <w:rPr>
                <w:rFonts w:ascii="Arial" w:cs="Arial" w:hAnsi="Arial"/>
                <w:lang w:val="es-MX"/>
              </w:rPr>
              <w:t xml:space="preserve"> la </w:t>
            </w:r>
            <w:r>
              <w:rPr>
                <w:rFonts w:ascii="Arial" w:cs="Arial" w:hAnsi="Arial"/>
                <w:u w:val="single"/>
                <w:lang w:val="es-MX"/>
              </w:rPr>
              <w:t>CIA</w:t>
            </w:r>
            <w:r>
              <w:rPr>
                <w:rFonts w:ascii="Arial" w:cs="Arial" w:hAnsi="Arial"/>
                <w:lang w:val="es-MX"/>
              </w:rPr>
              <w:t xml:space="preserve"> es una anomalía cardiaca congénita con una incidencia de 6.4/10 000 nacimientos, con una prevalencia 2:1 entre recién nacidos de sexo femenino y masculino. Uno de los defectos más importantes es el de tipo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ostium </w:t>
            </w:r>
            <w:r>
              <w:rPr>
                <w:rFonts w:ascii="Arial" w:cs="Arial" w:hAnsi="Arial"/>
                <w:u w:val="single"/>
                <w:lang w:val="es-MX"/>
              </w:rPr>
              <w:t>secundum</w:t>
            </w:r>
            <w:r>
              <w:rPr>
                <w:rFonts w:ascii="Arial" w:cs="Arial" w:hAnsi="Arial"/>
                <w:lang w:val="es-MX"/>
              </w:rPr>
              <w:t xml:space="preserve">, que se caracteriza por una comunicación amplia entre las aurículas derecha e izquierda. Según el tamaño del defecto puede desarrollarse un cortocircuito intracardiaco considerable de izquierda a </w:t>
            </w:r>
            <w:r>
              <w:rPr>
                <w:rFonts w:ascii="Arial" w:cs="Arial" w:hAnsi="Arial"/>
                <w:lang w:val="es-MX"/>
              </w:rPr>
              <w:t>derecha.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La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dextrocardia</w:t>
            </w:r>
            <w:r>
              <w:rPr>
                <w:rFonts w:ascii="Arial" w:cs="Arial" w:hAnsi="Arial"/>
                <w:lang w:val="es-MX"/>
              </w:rPr>
              <w:t xml:space="preserve"> es un trastorno en que el corazón se sitúa en el lado derecho del tórax, puede acompañarse de </w:t>
            </w:r>
            <w:r>
              <w:rPr>
                <w:rFonts w:ascii="Arial" w:cs="Arial" w:hAnsi="Arial"/>
                <w:u w:val="single"/>
                <w:lang w:val="es-MX"/>
              </w:rPr>
              <w:t>situs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</w:t>
            </w:r>
            <w:r>
              <w:rPr>
                <w:rFonts w:ascii="Arial" w:cs="Arial" w:hAnsi="Arial"/>
                <w:u w:val="single"/>
                <w:lang w:val="es-MX"/>
              </w:rPr>
              <w:t>inversus</w:t>
            </w:r>
            <w:r>
              <w:rPr>
                <w:rFonts w:ascii="Arial" w:cs="Arial" w:hAnsi="Arial"/>
                <w:lang w:val="es-MX"/>
              </w:rPr>
              <w:t>, una inversión completa de la asimetría de todos los órganos, o puede asociarse con secuencias de lateralidad (</w:t>
            </w:r>
            <w:r>
              <w:rPr>
                <w:rFonts w:ascii="Arial" w:cs="Arial" w:hAnsi="Arial"/>
                <w:lang w:val="es-MX"/>
              </w:rPr>
              <w:t>heterotaxia</w:t>
            </w:r>
            <w:r>
              <w:rPr>
                <w:rFonts w:ascii="Arial" w:cs="Arial" w:hAnsi="Arial"/>
                <w:lang w:val="es-MX"/>
              </w:rPr>
              <w:t xml:space="preserve">), en que solo la posición de algunos órganos se invierte. La anomalía más grave en este grupo es la ausencia total del tabique auricular. Este trastorno, conocido como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aurícula común o corazón trilocular </w:t>
            </w:r>
            <w:r>
              <w:rPr>
                <w:rFonts w:ascii="Arial" w:cs="Arial" w:hAnsi="Arial"/>
                <w:u w:val="single"/>
                <w:lang w:val="es-MX"/>
              </w:rPr>
              <w:t>biventricular</w:t>
            </w:r>
            <w:r>
              <w:rPr>
                <w:rFonts w:ascii="Arial" w:cs="Arial" w:hAnsi="Arial"/>
                <w:u w:val="single"/>
                <w:lang w:val="es-MX"/>
              </w:rPr>
              <w:t>,</w:t>
            </w:r>
            <w:r>
              <w:rPr>
                <w:rFonts w:ascii="Arial" w:cs="Arial" w:hAnsi="Arial"/>
                <w:lang w:val="es-MX"/>
              </w:rPr>
              <w:t xml:space="preserve"> siempre se relaciona con otros defectos cardiacos </w:t>
            </w:r>
            <w:r>
              <w:rPr>
                <w:rFonts w:ascii="Arial" w:cs="Arial" w:hAnsi="Arial"/>
                <w:lang w:val="es-MX"/>
              </w:rPr>
              <w:t>graves.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El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cierre prematuro del foramen </w:t>
            </w:r>
            <w:r>
              <w:rPr>
                <w:rFonts w:ascii="Arial" w:cs="Arial" w:hAnsi="Arial"/>
                <w:u w:val="single"/>
                <w:lang w:val="es-MX"/>
              </w:rPr>
              <w:t>oval</w:t>
            </w:r>
            <w:r>
              <w:rPr>
                <w:rFonts w:ascii="Arial" w:cs="Arial" w:hAnsi="Arial"/>
                <w:lang w:val="es-MX"/>
              </w:rPr>
              <w:t xml:space="preserve"> desencadena hipertrofia masiva de la aurícula y el ventrículo derechos, así como subdesarrollo del lado izquierdo del corazón. La muerte suele sobrevenir poco después del nacimiento. La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atresia tricúspidea</w:t>
            </w:r>
            <w:r>
              <w:rPr>
                <w:rFonts w:ascii="Arial" w:cs="Arial" w:hAnsi="Arial"/>
                <w:lang w:val="es-MX"/>
              </w:rPr>
              <w:t xml:space="preserve">, que implica la obliteración del orificio auriculoventricular derecho, se caracteriza por la ausencia o fusión de las valvas tricúspides y la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anomalía de </w:t>
            </w:r>
            <w:r>
              <w:rPr>
                <w:rFonts w:ascii="Arial" w:cs="Arial" w:hAnsi="Arial"/>
                <w:u w:val="single"/>
                <w:lang w:val="es-MX"/>
              </w:rPr>
              <w:t>Ebstein</w:t>
            </w:r>
            <w:r>
              <w:rPr>
                <w:rFonts w:ascii="Arial" w:cs="Arial" w:hAnsi="Arial"/>
                <w:lang w:val="es-MX"/>
              </w:rPr>
              <w:t xml:space="preserve"> es un trastorno en que la válvula tricúspide se desplaza </w:t>
            </w:r>
            <w:r>
              <w:rPr>
                <w:rFonts w:ascii="Arial" w:cs="Arial" w:hAnsi="Arial"/>
                <w:lang w:val="es-MX"/>
              </w:rPr>
              <w:t xml:space="preserve">hacia el ápice del ventrículo derecho y, como consecuencia, existe una aurícula derecha grande y un ventrículo derecho </w:t>
            </w:r>
            <w:r>
              <w:rPr>
                <w:rFonts w:ascii="Arial" w:cs="Arial" w:hAnsi="Arial"/>
                <w:lang w:val="es-MX"/>
              </w:rPr>
              <w:t>pequeño.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vertAlign w:val="superscript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La </w:t>
            </w:r>
            <w:r>
              <w:rPr>
                <w:rFonts w:ascii="Arial" w:cs="Arial" w:hAnsi="Arial"/>
                <w:u w:val="single"/>
                <w:lang w:val="es-MX"/>
              </w:rPr>
              <w:t>tetralogía de Fallot</w:t>
            </w:r>
            <w:r>
              <w:rPr>
                <w:rFonts w:ascii="Arial" w:cs="Arial" w:hAnsi="Arial"/>
                <w:lang w:val="es-MX"/>
              </w:rPr>
              <w:t xml:space="preserve">, la anomalía más frecuente de la región </w:t>
            </w:r>
            <w:r>
              <w:rPr>
                <w:rFonts w:ascii="Arial" w:cs="Arial" w:hAnsi="Arial"/>
                <w:lang w:val="es-MX"/>
              </w:rPr>
              <w:t>troncoconal</w:t>
            </w:r>
            <w:r>
              <w:rPr>
                <w:rFonts w:ascii="Arial" w:cs="Arial" w:hAnsi="Arial"/>
                <w:lang w:val="es-MX"/>
              </w:rPr>
              <w:t xml:space="preserve">, se origina por una división asimétrica del cono da origen a cuatro alteraciones cardiovasculares: estenosis del infundíbulo pulmonar, comunicación interventricular, cabalgamiento de la aorta </w:t>
            </w:r>
            <w:r>
              <w:rPr>
                <w:rFonts w:ascii="Arial" w:cs="Arial" w:hAnsi="Arial"/>
                <w:lang w:val="es-MX"/>
              </w:rPr>
              <w:t>e hipertrofia</w:t>
            </w:r>
            <w:r>
              <w:rPr>
                <w:rFonts w:ascii="Arial" w:cs="Arial" w:hAnsi="Arial"/>
                <w:lang w:val="es-MX"/>
              </w:rPr>
              <w:t xml:space="preserve"> ventricular derecha. La tetralogía de Fallot se identifica en 9.6/10 000 nacimientos, pero es una característica frecuente en individuos con síndrome de </w:t>
            </w:r>
            <w:r>
              <w:rPr>
                <w:rFonts w:ascii="Arial" w:cs="Arial" w:hAnsi="Arial"/>
                <w:lang w:val="es-MX"/>
              </w:rPr>
              <w:t>Alagille</w:t>
            </w:r>
            <w:r>
              <w:rPr>
                <w:rFonts w:ascii="Arial" w:cs="Arial" w:hAnsi="Arial"/>
                <w:lang w:val="es-MX"/>
              </w:rPr>
              <w:t>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La </w:t>
            </w:r>
            <w:r>
              <w:rPr>
                <w:rFonts w:ascii="Arial" w:cs="Arial" w:hAnsi="Arial"/>
                <w:u w:val="single"/>
                <w:lang w:val="es-MX"/>
              </w:rPr>
              <w:t>persistencia del tronco arterial</w:t>
            </w:r>
            <w:r>
              <w:rPr>
                <w:rFonts w:ascii="Arial" w:cs="Arial" w:hAnsi="Arial"/>
                <w:lang w:val="es-MX"/>
              </w:rPr>
              <w:t xml:space="preserve"> (tronco arterial común) se detecta en 0.8/10 000 nacimientos, </w:t>
            </w:r>
            <w:r>
              <w:rPr>
                <w:rFonts w:ascii="Arial" w:cs="Arial" w:hAnsi="Arial"/>
                <w:lang w:val="es-MX"/>
              </w:rPr>
              <w:t>el</w:t>
            </w:r>
            <w:r>
              <w:rPr>
                <w:rFonts w:ascii="Arial" w:cs="Arial" w:hAnsi="Arial"/>
                <w:lang w:val="es-MX"/>
              </w:rPr>
              <w:t xml:space="preserve"> tronco no dividido se encuentra así cabalgado sobre ambos ventrículos y recibe sangre de ambos lados, por otro </w:t>
            </w:r>
            <w:r>
              <w:rPr>
                <w:rFonts w:ascii="Arial" w:cs="Arial" w:hAnsi="Arial"/>
                <w:lang w:val="es-MX"/>
              </w:rPr>
              <w:t>lado,</w:t>
            </w:r>
            <w:r>
              <w:rPr>
                <w:rFonts w:ascii="Arial" w:cs="Arial" w:hAnsi="Arial"/>
                <w:lang w:val="es-MX"/>
              </w:rPr>
              <w:t xml:space="preserve"> la </w:t>
            </w:r>
            <w:r>
              <w:rPr>
                <w:rFonts w:ascii="Arial" w:cs="Arial" w:hAnsi="Arial"/>
                <w:u w:val="single"/>
                <w:lang w:val="es-MX"/>
              </w:rPr>
              <w:t>transposición de los grandes vasos</w:t>
            </w:r>
            <w:r>
              <w:rPr>
                <w:rFonts w:ascii="Arial" w:cs="Arial" w:hAnsi="Arial"/>
                <w:lang w:val="es-MX"/>
              </w:rPr>
              <w:t xml:space="preserve"> se observa en 4.8/10 000 nacimientos, en ocasiones se relaciona con un defecto de la porción membranosa del tabique interventricular; Suele ir acompañado de un conducto arterioso permeable. La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secuencia </w:t>
            </w:r>
            <w:r>
              <w:rPr>
                <w:rFonts w:ascii="Arial" w:cs="Arial" w:hAnsi="Arial"/>
                <w:u w:val="single"/>
                <w:lang w:val="es-MX"/>
              </w:rPr>
              <w:t>DiGeorge</w:t>
            </w:r>
            <w:r>
              <w:rPr>
                <w:rFonts w:ascii="Arial" w:cs="Arial" w:hAnsi="Arial"/>
                <w:lang w:val="es-MX"/>
              </w:rPr>
              <w:t xml:space="preserve"> es un ejemplo de síndrome de deleción 22q11 que se caracteriza por un patrón de malformaciones secundarias al desarrollo anómalo de la cresta neural como persistencia del tronco arterial y tetralogía de </w:t>
            </w:r>
            <w:r>
              <w:rPr>
                <w:rFonts w:ascii="Arial" w:cs="Arial" w:hAnsi="Arial"/>
                <w:lang w:val="es-MX"/>
              </w:rPr>
              <w:t>Fallot.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La </w:t>
            </w:r>
            <w:r>
              <w:rPr>
                <w:rFonts w:ascii="Arial" w:cs="Arial" w:hAnsi="Arial"/>
                <w:u w:val="single"/>
                <w:lang w:val="es-MX"/>
              </w:rPr>
              <w:t>estenosis valvular de la arteria pulmonar o la aorta</w:t>
            </w:r>
            <w:r>
              <w:rPr>
                <w:rFonts w:ascii="Arial" w:cs="Arial" w:hAnsi="Arial"/>
                <w:lang w:val="es-MX"/>
              </w:rPr>
              <w:t xml:space="preserve"> se observa en cerca de 3 a 4/10000 nacimientos y la 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ectopia </w:t>
            </w:r>
            <w:r>
              <w:rPr>
                <w:rFonts w:ascii="Arial" w:cs="Arial" w:hAnsi="Arial"/>
                <w:u w:val="single"/>
                <w:lang w:val="es-MX"/>
              </w:rPr>
              <w:t>cordis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(ectopia cardiaca). es una anomalía rara en que el corazón se ubica en la superficie del tórax. Se debe a la falta de cierre de la pared ventral del cuerpo en el </w:t>
            </w:r>
            <w:r>
              <w:rPr>
                <w:rFonts w:ascii="Arial" w:cs="Arial" w:hAnsi="Arial"/>
                <w:lang w:val="es-MX"/>
              </w:rPr>
              <w:t>embrión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>Defectos del sistema arterial</w:t>
            </w:r>
            <w:r>
              <w:rPr>
                <w:rFonts w:ascii="Arial" w:cs="Arial" w:hAnsi="Arial"/>
                <w:b/>
                <w:bCs/>
                <w:lang w:val="es-MX"/>
              </w:rPr>
              <w:br/>
            </w:r>
            <w:r>
              <w:rPr>
                <w:rFonts w:ascii="Arial" w:cs="Arial" w:hAnsi="Arial"/>
                <w:lang w:val="es-MX"/>
              </w:rPr>
              <w:t xml:space="preserve">La </w:t>
            </w:r>
            <w:r>
              <w:rPr>
                <w:rFonts w:ascii="Arial" w:cs="Arial" w:hAnsi="Arial"/>
                <w:u w:val="single"/>
                <w:lang w:val="es-MX"/>
              </w:rPr>
              <w:t>persistencia del conducto arterioso (PCA)</w:t>
            </w:r>
            <w:r>
              <w:rPr>
                <w:rFonts w:ascii="Arial" w:cs="Arial" w:hAnsi="Arial"/>
                <w:lang w:val="es-MX"/>
              </w:rPr>
              <w:t xml:space="preserve"> es una de las anomalías más frecuentes de los grandes vasos (8/10 000 nacimientos), encontramos </w:t>
            </w:r>
            <w:r>
              <w:rPr>
                <w:rFonts w:ascii="Arial" w:cs="Arial" w:hAnsi="Arial"/>
                <w:lang w:val="es-MX"/>
              </w:rPr>
              <w:t>también</w:t>
            </w:r>
            <w:r>
              <w:rPr>
                <w:rFonts w:ascii="Arial" w:cs="Arial" w:hAnsi="Arial"/>
                <w:lang w:val="es-MX"/>
              </w:rPr>
              <w:t xml:space="preserve"> la </w:t>
            </w:r>
            <w:r>
              <w:rPr>
                <w:rFonts w:ascii="Arial" w:cs="Arial" w:hAnsi="Arial"/>
                <w:u w:val="single"/>
                <w:lang w:val="es-MX"/>
              </w:rPr>
              <w:t>coartación aórtica,</w:t>
            </w:r>
            <w:r>
              <w:rPr>
                <w:rFonts w:ascii="Arial" w:cs="Arial" w:hAnsi="Arial"/>
                <w:lang w:val="es-MX"/>
              </w:rPr>
              <w:t xml:space="preserve"> quien se presenta en 3.2/10 000 nacimientos, se </w:t>
            </w:r>
            <w:r>
              <w:rPr>
                <w:rFonts w:ascii="Arial" w:cs="Arial" w:hAnsi="Arial"/>
                <w:lang w:val="es-MX"/>
              </w:rPr>
              <w:t xml:space="preserve">debe </w:t>
            </w:r>
            <w:r>
              <w:rPr>
                <w:rFonts w:ascii="Arial" w:cs="Arial" w:hAnsi="Arial"/>
                <w:lang w:val="es-MX"/>
              </w:rPr>
              <w:t xml:space="preserve">a una anomalía de la media de la aorta, seguida por la proliferación de la íntima y el  </w:t>
            </w:r>
            <w:r>
              <w:rPr>
                <w:rFonts w:ascii="Arial" w:cs="Arial" w:hAnsi="Arial"/>
                <w:u w:val="single"/>
                <w:lang w:val="es-MX"/>
              </w:rPr>
              <w:t>origen anómalo de la arteria subclavia derecha</w:t>
            </w:r>
            <w:r>
              <w:rPr>
                <w:rFonts w:ascii="Arial" w:cs="Arial" w:hAnsi="Arial"/>
                <w:lang w:val="es-MX"/>
              </w:rPr>
              <w:t xml:space="preserve"> que se observa cuando la arteria se forma en el segmento distal de la aorta dorsal derecha y la séptima arteria </w:t>
            </w:r>
            <w:r>
              <w:rPr>
                <w:rFonts w:ascii="Arial" w:cs="Arial" w:hAnsi="Arial"/>
                <w:lang w:val="es-MX"/>
              </w:rPr>
              <w:t>intersegmentaria</w:t>
            </w:r>
            <w:r>
              <w:rPr>
                <w:rFonts w:ascii="Arial" w:cs="Arial" w:hAnsi="Arial"/>
                <w:lang w:val="es-MX"/>
              </w:rPr>
              <w:t>.</w:t>
            </w:r>
            <w:r>
              <w:rPr>
                <w:rFonts w:ascii="Arial" w:cs="Arial" w:hAnsi="Arial"/>
                <w:vertAlign w:val="superscript"/>
                <w:lang w:val="es-MX"/>
              </w:rPr>
              <w:t>(7)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>Defectos del sistema venoso</w:t>
            </w:r>
            <w:r>
              <w:rPr>
                <w:rFonts w:ascii="Arial" w:cs="Arial" w:hAnsi="Arial"/>
                <w:b/>
                <w:bCs/>
                <w:lang w:val="es-MX"/>
              </w:rPr>
              <w:br/>
            </w:r>
            <w:r>
              <w:rPr>
                <w:rFonts w:ascii="Arial" w:cs="Arial" w:hAnsi="Arial"/>
                <w:lang w:val="es-MX"/>
              </w:rPr>
              <w:t xml:space="preserve">La </w:t>
            </w:r>
            <w:r>
              <w:rPr>
                <w:rFonts w:ascii="Arial" w:cs="Arial" w:hAnsi="Arial"/>
                <w:u w:val="single"/>
                <w:lang w:val="es-MX"/>
              </w:rPr>
              <w:t>duplicación de la vena cava inferior</w:t>
            </w:r>
            <w:r>
              <w:rPr>
                <w:rFonts w:ascii="Arial" w:cs="Arial" w:hAnsi="Arial"/>
                <w:lang w:val="es-MX"/>
              </w:rPr>
              <w:t xml:space="preserve"> ocurre cuando la vena </w:t>
            </w:r>
            <w:r>
              <w:rPr>
                <w:rFonts w:ascii="Arial" w:cs="Arial" w:hAnsi="Arial"/>
                <w:lang w:val="es-MX"/>
              </w:rPr>
              <w:t>sacrocardinal</w:t>
            </w:r>
            <w:r>
              <w:rPr>
                <w:rFonts w:ascii="Arial" w:cs="Arial" w:hAnsi="Arial"/>
                <w:lang w:val="es-MX"/>
              </w:rPr>
              <w:t xml:space="preserve"> izquierda no pierde su conexión con la vena </w:t>
            </w:r>
            <w:r>
              <w:rPr>
                <w:rFonts w:ascii="Arial" w:cs="Arial" w:hAnsi="Arial"/>
                <w:lang w:val="es-MX"/>
              </w:rPr>
              <w:t>subcardinal</w:t>
            </w:r>
            <w:r>
              <w:rPr>
                <w:rFonts w:ascii="Arial" w:cs="Arial" w:hAnsi="Arial"/>
                <w:lang w:val="es-MX"/>
              </w:rPr>
              <w:t xml:space="preserve"> izquierda, la </w:t>
            </w:r>
            <w:r>
              <w:rPr>
                <w:rFonts w:ascii="Arial" w:cs="Arial" w:hAnsi="Arial"/>
                <w:u w:val="single"/>
                <w:lang w:val="es-MX"/>
              </w:rPr>
              <w:t>agenesia de la vena cava inferior</w:t>
            </w:r>
            <w:r>
              <w:rPr>
                <w:rFonts w:ascii="Arial" w:cs="Arial" w:hAnsi="Arial"/>
                <w:lang w:val="es-MX"/>
              </w:rPr>
              <w:t xml:space="preserve"> se observa cuando la vena </w:t>
            </w:r>
            <w:r>
              <w:rPr>
                <w:rFonts w:ascii="Arial" w:cs="Arial" w:hAnsi="Arial"/>
                <w:lang w:val="es-MX"/>
              </w:rPr>
              <w:t>subcardinal</w:t>
            </w:r>
            <w:r>
              <w:rPr>
                <w:rFonts w:ascii="Arial" w:cs="Arial" w:hAnsi="Arial"/>
                <w:lang w:val="es-MX"/>
              </w:rPr>
              <w:t xml:space="preserve"> derecha no establece conexión con el hígado y desvía la sangre en forma directa a la vena </w:t>
            </w:r>
            <w:r>
              <w:rPr>
                <w:rFonts w:ascii="Arial" w:cs="Arial" w:hAnsi="Arial"/>
                <w:lang w:val="es-MX"/>
              </w:rPr>
              <w:t>supracardinal</w:t>
            </w:r>
            <w:r>
              <w:rPr>
                <w:rFonts w:ascii="Arial" w:cs="Arial" w:hAnsi="Arial"/>
                <w:lang w:val="es-MX"/>
              </w:rPr>
              <w:t xml:space="preserve"> derecha y la </w:t>
            </w:r>
            <w:r>
              <w:rPr>
                <w:rFonts w:ascii="Arial" w:cs="Arial" w:hAnsi="Arial"/>
                <w:u w:val="single"/>
                <w:lang w:val="es-MX"/>
              </w:rPr>
              <w:t>duplicación de la vena cava superior</w:t>
            </w:r>
            <w:r>
              <w:rPr>
                <w:rFonts w:ascii="Arial" w:cs="Arial" w:hAnsi="Arial"/>
                <w:lang w:val="es-MX"/>
              </w:rPr>
              <w:t xml:space="preserve"> se caracteriza por la persistencia de la vena cardinal anterior izquierda y la agenesia </w:t>
            </w:r>
            <w:r>
              <w:rPr>
                <w:rFonts w:ascii="Arial" w:cs="Arial" w:hAnsi="Arial"/>
                <w:lang w:val="es-MX"/>
              </w:rPr>
              <w:t>de la vena braquiocefálica izquierda.</w:t>
            </w:r>
            <w:r>
              <w:rPr>
                <w:rFonts w:ascii="Arial" w:cs="Arial" w:hAnsi="Arial"/>
                <w:vertAlign w:val="superscript"/>
                <w:lang w:val="es-MX"/>
              </w:rPr>
              <w:t>(7)</w:t>
            </w:r>
          </w:p>
          <w:p>
            <w:pPr>
              <w:pStyle w:val="style94"/>
              <w:widowControl/>
              <w:spacing w:before="0" w:beforeAutospacing="true" w:after="0" w:afterAutospacing="true" w:lineRule="auto" w:line="360"/>
              <w:jc w:val="both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</w:rPr>
              <w:t xml:space="preserve">Síntomas y signos </w:t>
            </w:r>
          </w:p>
          <w:p>
            <w:pPr>
              <w:pStyle w:val="style94"/>
              <w:widowControl/>
              <w:spacing w:before="0" w:beforeAutospacing="true" w:after="0" w:afterAutospacing="true" w:lineRule="auto" w:line="360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Las manifestaciones  son diversas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pero habitualmente incluyen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s</w:t>
            </w:r>
            <w:r>
              <w:rPr>
                <w:rFonts w:ascii="Arial" w:cs="Arial" w:hAnsi="Arial"/>
                <w:sz w:val="22"/>
                <w:szCs w:val="22"/>
              </w:rPr>
              <w:t>oplos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, c</w:t>
            </w:r>
            <w:r>
              <w:rPr>
                <w:rFonts w:ascii="Arial" w:cs="Arial" w:hAnsi="Arial"/>
                <w:sz w:val="22"/>
                <w:szCs w:val="22"/>
              </w:rPr>
              <w:t>ianosis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, i</w:t>
            </w:r>
            <w:r>
              <w:rPr>
                <w:rFonts w:ascii="Arial" w:cs="Arial" w:hAnsi="Arial"/>
                <w:sz w:val="22"/>
                <w:szCs w:val="22"/>
              </w:rPr>
              <w:t>nsuficiencia</w:t>
            </w:r>
            <w:r>
              <w:rPr>
                <w:rFonts w:ascii="Arial" w:cs="Arial" w:hAnsi="Arial"/>
                <w:sz w:val="22"/>
                <w:szCs w:val="22"/>
              </w:rPr>
              <w:t xml:space="preserve"> cardíaca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(t</w:t>
            </w:r>
            <w:r>
              <w:rPr>
                <w:rFonts w:ascii="Arial" w:cs="Arial" w:hAnsi="Arial"/>
                <w:sz w:val="22"/>
                <w:szCs w:val="22"/>
              </w:rPr>
              <w:t>aquicardia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, t</w:t>
            </w:r>
            <w:r>
              <w:rPr>
                <w:rFonts w:ascii="Arial" w:cs="Arial" w:hAnsi="Arial"/>
                <w:sz w:val="22"/>
                <w:szCs w:val="22"/>
              </w:rPr>
              <w:t>aquipne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a, d</w:t>
            </w:r>
            <w:r>
              <w:rPr>
                <w:rFonts w:ascii="Arial" w:cs="Arial" w:hAnsi="Arial"/>
                <w:sz w:val="22"/>
                <w:szCs w:val="22"/>
              </w:rPr>
              <w:t>isnea</w:t>
            </w:r>
            <w:r>
              <w:rPr>
                <w:rFonts w:ascii="Arial" w:cs="Arial" w:hAnsi="Arial"/>
                <w:sz w:val="22"/>
                <w:szCs w:val="22"/>
              </w:rPr>
              <w:t xml:space="preserve"> durante la alimentación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, d</w:t>
            </w:r>
            <w:r>
              <w:rPr>
                <w:rFonts w:ascii="Arial" w:cs="Arial" w:hAnsi="Arial"/>
                <w:sz w:val="22"/>
                <w:szCs w:val="22"/>
              </w:rPr>
              <w:t>iaforesis</w:t>
            </w:r>
            <w:r>
              <w:rPr>
                <w:rFonts w:ascii="Arial" w:cs="Arial" w:hAnsi="Arial"/>
                <w:sz w:val="22"/>
                <w:szCs w:val="22"/>
              </w:rPr>
              <w:t>,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i</w:t>
            </w:r>
            <w:r>
              <w:rPr>
                <w:rFonts w:ascii="Arial" w:cs="Arial" w:hAnsi="Arial"/>
                <w:sz w:val="22"/>
                <w:szCs w:val="22"/>
              </w:rPr>
              <w:t>nquietud</w:t>
            </w:r>
            <w:r>
              <w:rPr>
                <w:rFonts w:ascii="Arial" w:cs="Arial" w:hAnsi="Arial"/>
                <w:sz w:val="22"/>
                <w:szCs w:val="22"/>
              </w:rPr>
              <w:t>, irritabilidad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, h</w:t>
            </w:r>
            <w:r>
              <w:rPr>
                <w:rFonts w:ascii="Arial" w:cs="Arial" w:hAnsi="Arial"/>
                <w:sz w:val="22"/>
                <w:szCs w:val="22"/>
              </w:rPr>
              <w:t>epatomegalia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y </w:t>
            </w:r>
            <w:r>
              <w:rPr/>
              <w:fldChar w:fldCharType="begin"/>
            </w:r>
            <w:r>
              <w:instrText xml:space="preserve"> HYPERLINK "https://www.msdmanuals.com/es/professional/pediatr%C3%ADa/trastornos-diversos-en-lactantes-y-ni%C3%B1os/retraso-del-crecimiento-rc" </w:instrText>
            </w:r>
            <w:r>
              <w:rPr/>
              <w:fldChar w:fldCharType="separate"/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r</w:t>
            </w:r>
            <w:r>
              <w:rPr>
                <w:rFonts w:ascii="Arial" w:cs="Arial" w:hAnsi="Arial"/>
                <w:sz w:val="22"/>
                <w:szCs w:val="22"/>
              </w:rPr>
              <w:t>etraso</w:t>
            </w:r>
            <w:r>
              <w:rPr>
                <w:rFonts w:ascii="Arial" w:cs="Arial" w:hAnsi="Arial"/>
                <w:sz w:val="22"/>
                <w:szCs w:val="22"/>
              </w:rPr>
              <w:t xml:space="preserve"> de crecimiento</w:t>
            </w:r>
            <w:r>
              <w:rPr/>
              <w:fldChar w:fldCharType="end"/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), p</w:t>
            </w:r>
            <w:r>
              <w:rPr>
                <w:rFonts w:ascii="Arial" w:cs="Arial" w:hAnsi="Arial"/>
                <w:sz w:val="22"/>
                <w:szCs w:val="22"/>
              </w:rPr>
              <w:t>ulsos</w:t>
            </w:r>
            <w:r>
              <w:rPr>
                <w:rFonts w:ascii="Arial" w:cs="Arial" w:hAnsi="Arial"/>
                <w:sz w:val="22"/>
                <w:szCs w:val="22"/>
              </w:rPr>
              <w:t xml:space="preserve"> disminuidos o no palpables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, </w:t>
            </w:r>
            <w:r>
              <w:rPr>
                <w:rFonts w:ascii="Arial" w:cs="Arial" w:hAnsi="Arial"/>
                <w:sz w:val="22"/>
                <w:szCs w:val="22"/>
              </w:rPr>
              <w:t>shock circulatorio, mala perfusión, segundo ruido cardíaco anormal (S2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único o muy dividido), chasquido sistólico, galope o ritmo anormalmente lento, rápido o irregular.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>(8)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La Prevención Primaria de estos defectos es un pilar importante para disminuir considerablemente el riesgo de presentarse y, se dirige fundamentalmente a la población femenina en edad fértil (preconcepcional) o en edades tempranas de la gestación.  Algunas de las medidas consideradas como preventivas son: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Estimular la procreación en edades óptimas.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Identificar parejas con riesgo genético incrementado para este grupo particular de defectos congénitos.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La comprobación de la vacuna </w:t>
            </w:r>
            <w:r>
              <w:rPr>
                <w:rFonts w:ascii="Arial" w:cs="Arial" w:hAnsi="Arial"/>
                <w:lang w:val="es-MX"/>
              </w:rPr>
              <w:t>antirubeólica</w:t>
            </w:r>
            <w:r>
              <w:rPr>
                <w:rFonts w:ascii="Arial" w:cs="Arial" w:hAnsi="Arial"/>
                <w:lang w:val="es-MX"/>
              </w:rPr>
              <w:t xml:space="preserve"> a la población femenina en edad fértil.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El control preconcepcional de enfermedades crónicas maternas.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La educación dietética y el suministro de ácido fólico de 1 mg, al menos 3 meses antes de la gestación.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La eliminación de hábitos tóxicos (tabaco e ingesta de bebidas alcohólicas).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vertAlign w:val="superscript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Evitar la exposición a teratógenos (toda sustancia química, agente físico, agente infeccioso que es capaz de producir una alteración morfológica o funcional en el periodo postnatal y que actúa durante el periodo embrionario o fetal</w:t>
            </w:r>
            <w:r>
              <w:rPr>
                <w:rFonts w:ascii="Arial" w:cs="Arial" w:hAnsi="Arial"/>
                <w:lang w:val="es-MX"/>
              </w:rPr>
              <w:t>).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1)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vertAlign w:val="superscript"/>
                <w:lang w:val="es-MX"/>
              </w:rPr>
            </w:pPr>
            <w:r>
              <w:rPr>
                <w:rFonts w:ascii="Arial" w:cs="Arial" w:eastAsia="DejaVuSansCondensed" w:hAnsi="Arial"/>
              </w:rPr>
              <w:t>El advenimiento de la ecografía en la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Medicina Fetal constituye actualmente una de las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herramientas más importantes para el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diagnóstico prenatal. El examen ecográfico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detallado de la anatomía fetal permite detectar,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por un lado, las malformaciones, y por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otro, los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marcadores ecográficos que constituyen signos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de alerta que obligan a descartar la presencia de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una alteración fetal; y constituye el sistema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>cardiovascular uno de los sistemas que con más</w:t>
            </w:r>
            <w:r>
              <w:rPr>
                <w:rFonts w:ascii="Arial" w:cs="Arial" w:eastAsia="DejaVuSansCondensed" w:hAnsi="Arial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</w:rPr>
              <w:t xml:space="preserve">certeza se explora por este medio </w:t>
            </w:r>
            <w:r>
              <w:rPr>
                <w:rFonts w:ascii="Arial" w:cs="Arial" w:eastAsia="DejaVuSansCondensed" w:hAnsi="Arial"/>
              </w:rPr>
              <w:t>diagnóstico.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6;9)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vertAlign w:val="superscript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El diagnóstico prenatal de estas anomalías se encuentra por encima de un 85%. Este diagnóstico temprano constituye una oportunidad inestimable para ofrecer un asesoramiento genético de elevada calidad a los futuros padres. El trabajo mancomunado de los especialistas de la Red Nacional de Genética Médica, la Red </w:t>
            </w:r>
            <w:r>
              <w:rPr>
                <w:rFonts w:ascii="Arial" w:cs="Arial" w:hAnsi="Arial"/>
                <w:lang w:val="es-MX"/>
              </w:rPr>
              <w:t>Cardiopediátrica</w:t>
            </w:r>
            <w:r>
              <w:rPr>
                <w:rFonts w:ascii="Arial" w:cs="Arial" w:hAnsi="Arial"/>
                <w:lang w:val="es-MX"/>
              </w:rPr>
              <w:t xml:space="preserve"> y el Programa Materno Infantil ofrecen hoy, mayores garantías en la atención a las familias que presenten el diagnóstico de estos defectos </w:t>
            </w:r>
            <w:r>
              <w:rPr>
                <w:rFonts w:ascii="Arial" w:cs="Arial" w:hAnsi="Arial"/>
                <w:lang w:val="es-MX"/>
              </w:rPr>
              <w:t>congénitos.</w:t>
            </w:r>
            <w:r>
              <w:rPr>
                <w:rFonts w:ascii="Arial" w:cs="Arial" w:hAnsi="Arial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vertAlign w:val="superscript"/>
                <w:lang w:val="es-MX"/>
              </w:rPr>
              <w:t>1;9)</w:t>
            </w:r>
          </w:p>
          <w:p>
            <w:pPr>
              <w:pStyle w:val="style94"/>
              <w:widowControl/>
              <w:spacing w:lineRule="auto" w:line="360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 xml:space="preserve">El conocimiento de la comunidad médica sobre embriología cardiovascular y cardiopatías congénitas se ha ampliado enormemente. La comprensión de las influencias genéticas, además de los efectos teratogénicos, en diversas etapas del desarrollo ha llevado a una visión más profunda del tratamiento de las cardiopatías </w:t>
            </w:r>
            <w:r>
              <w:rPr>
                <w:rFonts w:ascii="Arial" w:cs="Arial" w:hAnsi="Arial"/>
                <w:sz w:val="22"/>
                <w:szCs w:val="22"/>
              </w:rPr>
              <w:t>congénitas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.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>10)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</w:p>
          <w:p>
            <w:pPr>
              <w:pStyle w:val="style94"/>
              <w:widowControl/>
              <w:spacing w:lineRule="auto" w:line="360"/>
              <w:jc w:val="both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Dirigirse a los padres cuyo hijo puede tener una enfermedad cardíaca congénita requiere mucha sensibilidad y empatía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. </w:t>
            </w:r>
            <w:r>
              <w:rPr>
                <w:rFonts w:ascii="Arial" w:cs="Arial" w:hAnsi="Arial"/>
                <w:sz w:val="22"/>
                <w:szCs w:val="22"/>
              </w:rPr>
              <w:t>Si bien es cierto que algunos defectos cardíacos congénitos son incompatibles con la vida, una parte importante de los pacientes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 xml:space="preserve">pueden llegar a la edad adulta y vivir una vida plena con un seguimiento y tratamiento </w:t>
            </w:r>
            <w:r>
              <w:rPr>
                <w:rFonts w:ascii="Arial" w:cs="Arial" w:hAnsi="Arial"/>
                <w:sz w:val="22"/>
                <w:szCs w:val="22"/>
              </w:rPr>
              <w:t>adecuados</w:t>
            </w:r>
            <w:r>
              <w:rPr>
                <w:rFonts w:ascii="Arial" w:cs="Arial" w:hAnsi="Arial"/>
                <w:sz w:val="22"/>
                <w:szCs w:val="22"/>
                <w:lang w:val="es-MX"/>
              </w:rPr>
              <w:t>.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 xml:space="preserve"> (</w:t>
            </w:r>
            <w:r>
              <w:rPr>
                <w:rFonts w:ascii="Arial" w:cs="Arial" w:hAnsi="Arial"/>
                <w:sz w:val="22"/>
                <w:szCs w:val="22"/>
                <w:vertAlign w:val="superscript"/>
                <w:lang w:val="es-MX"/>
              </w:rPr>
              <w:t>10)</w:t>
            </w:r>
          </w:p>
        </w:tc>
      </w:tr>
      <w:tr>
        <w:tblPrEx/>
        <w:trPr>
          <w:trHeight w:val="812" w:hRule="atLeast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BENEFICIARIOS DIRECTOS: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Ministerio de Salud P</w:t>
            </w:r>
            <w:r>
              <w:rPr>
                <w:rFonts w:ascii="Arial" w:cs="Arial" w:hAnsi="Arial"/>
                <w:lang w:val="en-US"/>
              </w:rPr>
              <w:t>ública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de Cuba (MINSAP).</w:t>
            </w:r>
          </w:p>
        </w:tc>
      </w:tr>
      <w:tr>
        <w:tblPrEx/>
        <w:trPr>
          <w:trHeight w:val="1187" w:hRule="atLeast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CLIENTES o USUARIOS: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MINSAP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</w:rPr>
            </w:pPr>
            <w:r>
              <w:rPr>
                <w:rFonts w:ascii="Arial" w:cs="Arial" w:hAnsi="Arial"/>
              </w:rPr>
              <w:t>Nombre de la entidad:</w:t>
            </w:r>
            <w:r>
              <w:rPr>
                <w:rFonts w:ascii="Arial" w:cs="Arial" w:hAnsi="Arial"/>
                <w:lang w:val="es-MX"/>
              </w:rPr>
              <w:t xml:space="preserve"> Univ</w:t>
            </w:r>
            <w:r>
              <w:rPr>
                <w:rFonts w:ascii="Arial" w:cs="Arial" w:hAnsi="Arial"/>
                <w:bCs/>
                <w:lang w:val="es-MX"/>
              </w:rPr>
              <w:t>ersidad de C</w:t>
            </w:r>
            <w:r>
              <w:rPr>
                <w:rFonts w:ascii="Arial" w:cs="Arial" w:hAnsi="Arial"/>
                <w:bCs/>
              </w:rPr>
              <w:t>iencias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</w:t>
            </w:r>
            <w:r>
              <w:rPr>
                <w:rFonts w:ascii="Arial" w:cs="Arial" w:hAnsi="Arial"/>
                <w:bCs/>
              </w:rPr>
              <w:t>édicas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de Holguín.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</w:rPr>
              <w:t>Siglas:</w:t>
            </w:r>
            <w:r>
              <w:rPr>
                <w:rFonts w:ascii="Arial" w:cs="Arial" w:hAnsi="Arial"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UCMHo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Director:</w:t>
            </w:r>
            <w:r>
              <w:rPr>
                <w:rFonts w:ascii="Arial" w:cs="Arial" w:hAnsi="Arial"/>
              </w:rPr>
              <w:t xml:space="preserve">  George Augusto Velázquez Zúñiga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Dirección: Avenida Lenin # 4, esquina </w:t>
            </w:r>
            <w:r>
              <w:rPr>
                <w:rFonts w:ascii="Arial" w:cs="Arial" w:hAnsi="Arial"/>
              </w:rPr>
              <w:t>Aguilera</w:t>
            </w:r>
            <w:r>
              <w:rPr>
                <w:rFonts w:ascii="Arial" w:cs="Arial" w:hAnsi="Arial"/>
              </w:rPr>
              <w:t>, Holguín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Teléfono(s):  24471617                                      E-mail: </w:t>
            </w:r>
            <w:r>
              <w:rPr/>
              <w:fldChar w:fldCharType="begin"/>
            </w:r>
            <w:r>
              <w:instrText xml:space="preserve"> HYPERLINK "mailto:decanatohlg@ucm.hlg.sld.cu"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hAnsi="Arial"/>
              </w:rPr>
              <w:t>decanatohlg@ucm.hlg.sld.cu</w:t>
            </w:r>
            <w:r>
              <w:rPr/>
              <w:fldChar w:fldCharType="end"/>
            </w:r>
          </w:p>
        </w:tc>
      </w:tr>
    </w:tbl>
    <w:p>
      <w:pPr>
        <w:pStyle w:val="style0"/>
        <w:spacing w:after="0" w:lineRule="auto" w:line="36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numPr>
          <w:ilvl w:val="0"/>
          <w:numId w:val="1"/>
        </w:numPr>
        <w:spacing w:before="120" w:after="120" w:lineRule="auto" w:line="360"/>
        <w:ind w:left="274" w:hanging="274"/>
        <w:jc w:val="both"/>
        <w:textAlignment w:val="baseline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ESTRATEGIA DEL PROYECTO</w:t>
      </w:r>
    </w:p>
    <w:tbl>
      <w:tblPr>
        <w:tblW w:w="9522" w:type="dxa"/>
        <w:tblInd w:w="-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22"/>
      </w:tblGrid>
      <w:tr>
        <w:trPr>
          <w:trHeight w:val="276" w:hRule="atLeast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color w:val="000000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 xml:space="preserve">OBJETIVO GENERAL: </w:t>
            </w:r>
            <w:r>
              <w:rPr>
                <w:rFonts w:ascii="Arial" w:cs="Arial" w:hAnsi="Arial"/>
                <w:color w:val="303030"/>
                <w:lang w:val="es-MX"/>
              </w:rPr>
              <w:t xml:space="preserve">Evaluar las características de los defectos congénitos mayores cardiovasculares </w:t>
            </w:r>
            <w:r>
              <w:rPr>
                <w:rFonts w:ascii="Arial" w:cs="Arial" w:hAnsi="Arial"/>
                <w:color w:val="000000"/>
                <w:lang w:val="es-MX"/>
              </w:rPr>
              <w:t>en el municipio Holguín en el quinquenio de 2021 a 2026</w:t>
            </w:r>
            <w:r>
              <w:rPr>
                <w:rFonts w:ascii="Arial" w:cs="Arial" w:hAnsi="Arial"/>
                <w:color w:val="303030"/>
                <w:lang w:val="es-MX"/>
              </w:rPr>
              <w:t>.</w:t>
            </w:r>
          </w:p>
        </w:tc>
      </w:tr>
      <w:tr>
        <w:tblPrEx/>
        <w:trPr>
          <w:trHeight w:val="284" w:hRule="atLeast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  <w:color w:val="000000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>OBJETIVOS ESPECÍFICOS:</w:t>
            </w:r>
          </w:p>
          <w:p>
            <w:pPr>
              <w:pStyle w:val="style0"/>
              <w:numPr>
                <w:ilvl w:val="0"/>
                <w:numId w:val="2"/>
              </w:numPr>
              <w:spacing w:after="240" w:lineRule="auto" w:line="360"/>
              <w:jc w:val="both"/>
              <w:rPr>
                <w:rFonts w:ascii="Arial" w:cs="Arial" w:eastAsia="DejaVuSansCondensed" w:hAnsi="Arial"/>
                <w:color w:val="303030"/>
                <w:lang w:val="es-MX"/>
              </w:rPr>
            </w:pPr>
            <w:r>
              <w:rPr>
                <w:rFonts w:ascii="Arial" w:cs="Arial" w:eastAsia="DejaVuSansCondensed" w:hAnsi="Arial"/>
                <w:color w:val="303030"/>
                <w:lang w:val="es-MX"/>
              </w:rPr>
              <w:t xml:space="preserve">Identificar los factores de riesgo maternos más frecuentes que se asocian a </w:t>
            </w:r>
            <w:r>
              <w:rPr>
                <w:rFonts w:ascii="Arial" w:cs="Arial" w:hAnsi="Arial"/>
                <w:color w:val="000000"/>
                <w:lang w:val="es-MX"/>
              </w:rPr>
              <w:t>defectos congénitos mayores cardiovasculares</w:t>
            </w:r>
            <w:r>
              <w:rPr>
                <w:rFonts w:ascii="Arial" w:cs="Arial" w:eastAsia="DejaVuSansCondensed" w:hAnsi="Arial"/>
                <w:color w:val="303030"/>
                <w:lang w:val="es-MX"/>
              </w:rPr>
              <w:t>.</w:t>
            </w:r>
          </w:p>
          <w:p>
            <w:pPr>
              <w:pStyle w:val="style0"/>
              <w:numPr>
                <w:ilvl w:val="0"/>
                <w:numId w:val="2"/>
              </w:numPr>
              <w:spacing w:after="240" w:lineRule="auto" w:line="360"/>
              <w:jc w:val="both"/>
              <w:rPr>
                <w:rFonts w:ascii="Arial" w:cs="Arial" w:eastAsia="DejaVuSansCondensed" w:hAnsi="Arial"/>
                <w:color w:val="303030"/>
                <w:lang w:val="es-MX"/>
              </w:rPr>
            </w:pPr>
            <w:r>
              <w:rPr>
                <w:rFonts w:ascii="Arial" w:cs="Arial" w:eastAsia="DejaVuSansCondensed" w:hAnsi="Arial"/>
                <w:color w:val="303030"/>
                <w:lang w:val="es-MX"/>
              </w:rPr>
              <w:t xml:space="preserve">Analizar los tipos de defectos </w:t>
            </w:r>
            <w:r>
              <w:rPr>
                <w:rFonts w:ascii="Arial" w:cs="Arial" w:hAnsi="Arial"/>
                <w:color w:val="000000"/>
                <w:lang w:val="es-MX"/>
              </w:rPr>
              <w:t>congénitos mayores cardiovasculares diagnosticados con mayor frecuencia</w:t>
            </w:r>
            <w:r>
              <w:rPr>
                <w:rFonts w:ascii="Arial" w:cs="Arial" w:eastAsia="DejaVuSansCondensed" w:hAnsi="Arial"/>
                <w:color w:val="303030"/>
                <w:lang w:val="es-MX"/>
              </w:rPr>
              <w:t>.</w:t>
            </w:r>
          </w:p>
          <w:p>
            <w:pPr>
              <w:pStyle w:val="style0"/>
              <w:numPr>
                <w:ilvl w:val="0"/>
                <w:numId w:val="2"/>
              </w:numPr>
              <w:spacing w:after="240" w:lineRule="auto" w:line="360"/>
              <w:jc w:val="both"/>
              <w:rPr>
                <w:rFonts w:ascii="Arial" w:cs="Arial" w:eastAsia="SimSun" w:hAnsi="Arial"/>
                <w:color w:val="000000"/>
                <w:lang w:val="es-MX"/>
              </w:rPr>
            </w:pPr>
            <w:r>
              <w:rPr>
                <w:rFonts w:ascii="Arial" w:cs="Arial" w:eastAsia="SimSun" w:hAnsi="Arial"/>
                <w:color w:val="000000"/>
                <w:lang w:val="es-MX"/>
              </w:rPr>
              <w:t xml:space="preserve">Describir los principales aspectos clínico-epidemiológicos 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 xml:space="preserve">de </w:t>
            </w:r>
            <w:r>
              <w:rPr>
                <w:rFonts w:ascii="Arial" w:cs="Arial" w:eastAsia="SimSun" w:hAnsi="Arial"/>
                <w:color w:val="000000"/>
                <w:lang w:val="es-MX"/>
              </w:rPr>
              <w:t>los defectos congénitos mayores cardiovasculares.</w:t>
            </w:r>
          </w:p>
          <w:p>
            <w:pPr>
              <w:pStyle w:val="style0"/>
              <w:numPr>
                <w:ilvl w:val="0"/>
                <w:numId w:val="2"/>
              </w:numPr>
              <w:spacing w:after="240" w:lineRule="auto" w:line="360"/>
              <w:jc w:val="both"/>
              <w:rPr>
                <w:rFonts w:ascii="Arial" w:cs="Arial" w:hAnsi="Arial"/>
                <w:b/>
                <w:bCs/>
                <w:color w:val="000000"/>
              </w:rPr>
            </w:pPr>
            <w:r>
              <w:rPr>
                <w:rFonts w:ascii="Arial" w:cs="Arial" w:eastAsia="DejaVuSansCondensed" w:hAnsi="Arial"/>
                <w:color w:val="303030"/>
                <w:lang w:val="es-MX"/>
              </w:rPr>
              <w:t xml:space="preserve">Evaluar la tendencia de los </w:t>
            </w:r>
            <w:r>
              <w:rPr>
                <w:rFonts w:ascii="Arial" w:cs="Arial" w:hAnsi="Arial"/>
                <w:color w:val="000000"/>
                <w:lang w:val="es-MX"/>
              </w:rPr>
              <w:t>defectos congénitos mayores cardiovasculares diagnosticados.</w:t>
            </w:r>
          </w:p>
        </w:tc>
      </w:tr>
      <w:tr>
        <w:tblPrEx/>
        <w:trPr>
          <w:trHeight w:val="284" w:hRule="atLeast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12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RESULTADOS:</w:t>
            </w:r>
          </w:p>
          <w:p>
            <w:pPr>
              <w:pStyle w:val="style0"/>
              <w:spacing w:before="60" w:after="12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Se </w:t>
            </w:r>
            <w:r>
              <w:rPr>
                <w:rFonts w:ascii="Arial" w:cs="Arial" w:hAnsi="Arial"/>
                <w:lang w:val="es-MX"/>
              </w:rPr>
              <w:t>prevé</w:t>
            </w:r>
            <w:r>
              <w:rPr>
                <w:rFonts w:ascii="Arial" w:cs="Arial" w:hAnsi="Arial"/>
                <w:lang w:val="es-MX"/>
              </w:rPr>
              <w:t xml:space="preserve"> aportar un informe detallado de datos estadísticos como prevalencia al nacer, frecuencia ajustada y tendencia de este fenómeno para así evaluar adecuadamente sus principales características.</w:t>
            </w:r>
          </w:p>
        </w:tc>
      </w:tr>
      <w:tr>
        <w:tblPrEx/>
        <w:trPr>
          <w:trHeight w:val="284" w:hRule="atLeast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  <w:color w:val="000000"/>
              </w:rPr>
            </w:pPr>
            <w:r>
              <w:rPr>
                <w:rFonts w:ascii="Arial" w:cs="Arial" w:hAnsi="Arial"/>
                <w:b/>
                <w:bCs/>
                <w:color w:val="000000"/>
              </w:rPr>
              <w:t>IMPACTOS ESPERADOS: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color w:val="000000"/>
              </w:rPr>
            </w:pPr>
            <w:r>
              <w:rPr>
                <w:rFonts w:ascii="Arial" w:cs="Arial" w:hAnsi="Arial"/>
                <w:color w:val="000000"/>
              </w:rPr>
              <w:t xml:space="preserve">En </w:t>
            </w:r>
            <w:r>
              <w:rPr>
                <w:rFonts w:ascii="Arial" w:cs="Arial" w:hAnsi="Arial"/>
                <w:color w:val="000000"/>
                <w:lang w:val="es-MX"/>
              </w:rPr>
              <w:t>el Municipio Holguín</w:t>
            </w:r>
            <w:r>
              <w:rPr>
                <w:rFonts w:ascii="Arial" w:cs="Arial" w:hAnsi="Arial"/>
                <w:color w:val="000000"/>
              </w:rPr>
              <w:t xml:space="preserve"> se desconoce hasta el momento el comportamiento de los defectos congénitos mayores</w:t>
            </w:r>
            <w:r>
              <w:rPr>
                <w:rFonts w:ascii="Arial" w:cs="Arial" w:hAnsi="Arial"/>
                <w:color w:val="000000"/>
                <w:lang w:val="es-MX"/>
              </w:rPr>
              <w:t xml:space="preserve"> cardiovasculares</w:t>
            </w:r>
            <w:r>
              <w:rPr>
                <w:rFonts w:ascii="Arial" w:cs="Arial" w:hAnsi="Arial"/>
                <w:color w:val="000000"/>
              </w:rPr>
              <w:t xml:space="preserve"> durante la última década. En respuesta a esta debilidad el presente estudio se trazó como objetivo determinar la prevalencia al nacer y la frecuencia ajustada de defectos congénitos mayores en la provincia, desde 20</w:t>
            </w:r>
            <w:r>
              <w:rPr>
                <w:rFonts w:ascii="Arial" w:cs="Arial" w:hAnsi="Arial"/>
                <w:color w:val="000000"/>
                <w:lang w:val="es-MX"/>
              </w:rPr>
              <w:t>2</w:t>
            </w:r>
            <w:r>
              <w:rPr>
                <w:rFonts w:ascii="Arial" w:cs="Arial" w:hAnsi="Arial"/>
                <w:color w:val="000000"/>
              </w:rPr>
              <w:t>1 hasta 20</w:t>
            </w:r>
            <w:r>
              <w:rPr>
                <w:rFonts w:ascii="Arial" w:cs="Arial" w:hAnsi="Arial"/>
                <w:color w:val="000000"/>
                <w:lang w:val="es-MX"/>
              </w:rPr>
              <w:t>26</w:t>
            </w:r>
            <w:r>
              <w:rPr>
                <w:rFonts w:ascii="Arial" w:cs="Arial" w:hAnsi="Arial"/>
                <w:color w:val="000000"/>
              </w:rPr>
              <w:t>, con énfasis en aquellos que se consideran de vigilancia priorizada a nivel internacional. Sirvan estos análisis para contribuir a la vigilancia nacional establecida por el Registro Cubano de Malformaciones Congénitas y al</w:t>
            </w:r>
            <w:r>
              <w:rPr>
                <w:rFonts w:ascii="Arial" w:cs="Arial" w:hAnsi="Arial"/>
                <w:color w:val="000000"/>
                <w:lang w:val="es-MX"/>
              </w:rPr>
              <w:t xml:space="preserve"> </w:t>
            </w:r>
            <w:r>
              <w:rPr>
                <w:rFonts w:ascii="Arial" w:cs="Arial" w:hAnsi="Arial"/>
                <w:color w:val="000000"/>
              </w:rPr>
              <w:t>diseño de estudios epidemiológicos territoriales que en el futuro establezcan posibles asociaciones entre factores de riesgo identificados y los defectos congénitos más recurrentes.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lang w:val="es-MX"/>
              </w:rPr>
              <w:t xml:space="preserve">Se aspira a contribuir como fuente de </w:t>
            </w:r>
            <w:r>
              <w:rPr>
                <w:rFonts w:ascii="Arial" w:cs="Arial" w:hAnsi="Arial"/>
                <w:lang w:val="es-MX"/>
              </w:rPr>
              <w:t>información</w:t>
            </w:r>
            <w:r>
              <w:rPr>
                <w:rFonts w:ascii="Arial" w:cs="Arial" w:hAnsi="Arial"/>
                <w:lang w:val="es-MX"/>
              </w:rPr>
              <w:t xml:space="preserve"> para proyectos de investigación epidemiológica futuros a partir de la base de datos obtenida.</w:t>
            </w:r>
          </w:p>
        </w:tc>
      </w:tr>
      <w:tr>
        <w:tblPrEx/>
        <w:trPr>
          <w:trHeight w:val="929" w:hRule="atLeast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 xml:space="preserve">RIESGOS Y ACCIONES PARA SU MITIGACIÓN: </w:t>
            </w:r>
          </w:p>
          <w:p>
            <w:pPr>
              <w:pStyle w:val="style0"/>
              <w:numPr>
                <w:ilvl w:val="0"/>
                <w:numId w:val="3"/>
              </w:numPr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Acceso inoportuno a las fuentes y bases de datos.</w:t>
            </w:r>
          </w:p>
          <w:p>
            <w:pPr>
              <w:pStyle w:val="style0"/>
              <w:numPr>
                <w:ilvl w:val="0"/>
                <w:numId w:val="3"/>
              </w:numPr>
              <w:spacing w:before="60" w:after="0" w:lineRule="auto" w:line="360"/>
              <w:jc w:val="both"/>
              <w:rPr>
                <w:rFonts w:ascii="Arial" w:cs="Arial" w:hAnsi="Arial"/>
                <w:b/>
                <w:bCs/>
                <w:color w:val="000000"/>
              </w:rPr>
            </w:pPr>
            <w:r>
              <w:rPr>
                <w:rFonts w:ascii="Arial" w:cs="Arial" w:hAnsi="Arial"/>
                <w:lang w:val="es-MX"/>
              </w:rPr>
              <w:t xml:space="preserve">Sesgos en la </w:t>
            </w:r>
            <w:r>
              <w:rPr>
                <w:rFonts w:ascii="Arial" w:cs="Arial" w:hAnsi="Arial"/>
                <w:lang w:val="es-MX"/>
              </w:rPr>
              <w:t>recolección</w:t>
            </w:r>
            <w:r>
              <w:rPr>
                <w:rFonts w:ascii="Arial" w:cs="Arial" w:hAnsi="Arial"/>
                <w:lang w:val="es-MX"/>
              </w:rPr>
              <w:t xml:space="preserve"> de la </w:t>
            </w:r>
            <w:r>
              <w:rPr>
                <w:rFonts w:ascii="Arial" w:cs="Arial" w:hAnsi="Arial"/>
                <w:lang w:val="es-MX"/>
              </w:rPr>
              <w:t>información</w:t>
            </w:r>
            <w:r>
              <w:rPr>
                <w:rFonts w:ascii="Arial" w:cs="Arial" w:hAnsi="Arial"/>
                <w:lang w:val="es-MX"/>
              </w:rPr>
              <w:t>.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</w:p>
        </w:tc>
      </w:tr>
      <w:tr>
        <w:tblPrEx/>
        <w:trPr>
          <w:trHeight w:val="1696" w:hRule="atLeast"/>
        </w:trPr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>METODOLOGÍAS, TECNOLOGÍAS, NORMAS Y MÉTODOS</w:t>
            </w:r>
            <w:r>
              <w:rPr>
                <w:rFonts w:ascii="Arial" w:cs="Arial" w:hAnsi="Arial"/>
                <w:b/>
                <w:bCs/>
                <w:lang w:val="es-MX"/>
              </w:rPr>
              <w:t>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Correspondiendo al diseño requerido, incluya los acápites siguientes: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Clasificación del proyecto según resultados esperados:</w:t>
            </w:r>
            <w:r>
              <w:rPr>
                <w:rFonts w:ascii="Arial" w:cs="Arial" w:hAnsi="Arial"/>
                <w:b/>
                <w:bCs/>
              </w:rPr>
              <w:br/>
            </w:r>
            <w:r>
              <w:rPr>
                <w:rFonts w:ascii="Arial" w:cs="Arial" w:hAnsi="Arial"/>
                <w:b/>
                <w:bCs/>
              </w:rPr>
              <w:t xml:space="preserve">(saber o hacer): </w:t>
            </w:r>
            <w:r>
              <w:rPr>
                <w:rFonts w:ascii="Arial" w:cs="Arial" w:hAnsi="Arial"/>
                <w:bCs/>
              </w:rPr>
              <w:t>Investigación</w:t>
            </w:r>
            <w:r>
              <w:rPr>
                <w:rFonts w:ascii="Arial" w:cs="Arial" w:hAnsi="Arial"/>
                <w:bCs/>
                <w:lang w:val="es-MX"/>
              </w:rPr>
              <w:t>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 xml:space="preserve"> Paradigma de la investigación: 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C</w:t>
            </w:r>
            <w:r>
              <w:rPr>
                <w:rFonts w:ascii="Arial" w:cs="Arial" w:hAnsi="Arial"/>
                <w:bCs/>
              </w:rPr>
              <w:t>ualitativo</w:t>
            </w:r>
            <w:r>
              <w:rPr>
                <w:rFonts w:ascii="Arial" w:cs="Arial" w:hAnsi="Arial"/>
                <w:bCs/>
              </w:rPr>
              <w:t>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 xml:space="preserve">Según el tipo de investigación </w:t>
            </w:r>
            <w:r>
              <w:rPr>
                <w:rFonts w:ascii="Arial" w:cs="Arial" w:hAnsi="Arial"/>
                <w:b/>
                <w:bCs/>
              </w:rPr>
              <w:t>clínico-epidemiológica</w:t>
            </w:r>
            <w:r>
              <w:rPr>
                <w:rFonts w:ascii="Arial" w:cs="Arial" w:hAnsi="Arial"/>
                <w:b/>
                <w:bCs/>
              </w:rPr>
              <w:t>: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Estudio observacional, descriptivo de corte transversal.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Diseño general.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color w:val="000000"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>Contexto temporal y geográfico.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color w:val="000000"/>
                <w:lang w:val="es-MX"/>
              </w:rPr>
              <w:t xml:space="preserve">Quinquenio de 2021 a 2026, Municipio Holguín, Provincia Holguín, Cuba.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Control de los sesgos del diseño.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La </w:t>
            </w:r>
            <w:r>
              <w:rPr>
                <w:rFonts w:ascii="Arial" w:cs="Arial" w:hAnsi="Arial"/>
                <w:lang w:val="es-MX"/>
              </w:rPr>
              <w:t>asignación</w:t>
            </w:r>
            <w:r>
              <w:rPr>
                <w:rFonts w:ascii="Arial" w:cs="Arial" w:hAnsi="Arial"/>
                <w:lang w:val="es-MX"/>
              </w:rPr>
              <w:t xml:space="preserve"> aleatoria de los pacientes en cada grupo de los experimentos </w:t>
            </w:r>
            <w:r>
              <w:rPr>
                <w:rFonts w:ascii="Arial" w:cs="Arial" w:hAnsi="Arial"/>
                <w:lang w:val="es-MX"/>
              </w:rPr>
              <w:t>cl</w:t>
            </w:r>
            <w:r>
              <w:rPr>
                <w:rFonts w:ascii="Arial" w:cs="Arial" w:hAnsi="Arial"/>
                <w:lang w:val="en-US"/>
              </w:rPr>
              <w:t>ínicos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permite que estos queden balanceados por el azar y que de esta forma sean comparables.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lang w:val="es-MX"/>
              </w:rPr>
              <w:t>A la hora de realizar encuestas se elaborar</w:t>
            </w:r>
            <w:r>
              <w:rPr>
                <w:rFonts w:ascii="Arial" w:cs="Arial" w:hAnsi="Arial"/>
                <w:lang w:val="en-US"/>
              </w:rPr>
              <w:t>án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gu</w:t>
            </w:r>
            <w:r>
              <w:rPr>
                <w:rFonts w:ascii="Arial" w:cs="Arial" w:hAnsi="Arial"/>
                <w:lang w:val="en-US"/>
              </w:rPr>
              <w:t>ía</w:t>
            </w:r>
            <w:r>
              <w:rPr>
                <w:rFonts w:ascii="Arial" w:cs="Arial" w:hAnsi="Arial"/>
                <w:lang w:val="es-MX"/>
              </w:rPr>
              <w:t xml:space="preserve">s de preguntas con respuestas de </w:t>
            </w:r>
            <w:r>
              <w:rPr>
                <w:rFonts w:ascii="Arial" w:cs="Arial" w:hAnsi="Arial"/>
                <w:lang w:val="es-MX"/>
              </w:rPr>
              <w:t>opci</w:t>
            </w:r>
            <w:r>
              <w:rPr>
                <w:rFonts w:ascii="Arial" w:cs="Arial" w:hAnsi="Arial"/>
                <w:lang w:val="en-US"/>
              </w:rPr>
              <w:t>ón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m</w:t>
            </w:r>
            <w:r>
              <w:rPr>
                <w:rFonts w:ascii="Arial" w:cs="Arial" w:hAnsi="Arial"/>
                <w:lang w:val="en-US"/>
              </w:rPr>
              <w:t>últiple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para as</w:t>
            </w:r>
            <w:r>
              <w:rPr>
                <w:rFonts w:ascii="Arial" w:cs="Arial" w:hAnsi="Arial"/>
                <w:lang w:val="en-US"/>
              </w:rPr>
              <w:t xml:space="preserve">í </w:t>
            </w:r>
            <w:r>
              <w:rPr>
                <w:rFonts w:ascii="Arial" w:cs="Arial" w:hAnsi="Arial"/>
                <w:lang w:val="es-MX"/>
              </w:rPr>
              <w:t>cuantificar mejor los resultados.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Definición del universo de estudio: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Nacidos vivos diagnosticados con defectos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color w:val="303030"/>
                <w:lang w:val="es-MX"/>
              </w:rPr>
              <w:t xml:space="preserve">congénitos mayores </w:t>
            </w:r>
            <w:r>
              <w:rPr>
                <w:rFonts w:ascii="Arial" w:cs="Arial" w:hAnsi="Arial"/>
                <w:color w:val="303030"/>
                <w:lang w:val="es-MX"/>
              </w:rPr>
              <w:t>cardiovasculares en</w:t>
            </w:r>
            <w:r>
              <w:rPr>
                <w:rFonts w:ascii="Arial" w:cs="Arial" w:hAnsi="Arial"/>
                <w:color w:val="303030"/>
                <w:lang w:val="es-MX"/>
              </w:rPr>
              <w:t xml:space="preserve"> el municipio </w:t>
            </w:r>
            <w:r>
              <w:rPr>
                <w:rFonts w:ascii="Arial" w:cs="Arial" w:hAnsi="Arial"/>
                <w:color w:val="303030"/>
                <w:lang w:val="es-MX"/>
              </w:rPr>
              <w:t>Holguín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</w:rPr>
              <w:t>Diseño de la muestra</w:t>
            </w:r>
            <w:r>
              <w:rPr>
                <w:rFonts w:ascii="Arial" w:cs="Arial" w:hAnsi="Arial"/>
                <w:b/>
                <w:lang w:val="es-MX"/>
              </w:rPr>
              <w:t>:</w:t>
            </w:r>
            <w:r>
              <w:rPr>
                <w:rFonts w:ascii="Arial" w:cs="Arial" w:hAnsi="Arial"/>
                <w:bCs/>
                <w:lang w:val="es-MX"/>
              </w:rPr>
              <w:t xml:space="preserve"> Para la obtención de la muestra se coordinó con el servicio de </w:t>
            </w:r>
            <w:r>
              <w:rPr>
                <w:rFonts w:ascii="Arial" w:cs="Arial" w:hAnsi="Arial"/>
                <w:bCs/>
                <w:lang w:val="es-MX"/>
              </w:rPr>
              <w:t>Genética</w:t>
            </w:r>
            <w:r>
              <w:rPr>
                <w:rFonts w:ascii="Arial" w:cs="Arial" w:hAnsi="Arial"/>
                <w:bCs/>
                <w:lang w:val="es-MX"/>
              </w:rPr>
              <w:t xml:space="preserve"> Municipal del municipio </w:t>
            </w:r>
            <w:r>
              <w:rPr>
                <w:rFonts w:ascii="Arial" w:cs="Arial" w:hAnsi="Arial"/>
                <w:bCs/>
                <w:lang w:val="es-MX"/>
              </w:rPr>
              <w:t>Holguín</w:t>
            </w:r>
            <w:r>
              <w:rPr>
                <w:rFonts w:ascii="Arial" w:cs="Arial" w:hAnsi="Arial"/>
                <w:bCs/>
                <w:lang w:val="es-MX"/>
              </w:rPr>
              <w:t>, quien</w:t>
            </w:r>
            <w:r>
              <w:rPr>
                <w:rFonts w:ascii="Arial" w:cs="Arial" w:hAnsi="Arial"/>
                <w:lang w:val="es-MX"/>
              </w:rPr>
              <w:t xml:space="preserve"> nos </w:t>
            </w:r>
            <w:r>
              <w:rPr>
                <w:rFonts w:ascii="Arial" w:cs="Arial" w:hAnsi="Arial"/>
                <w:lang w:val="es-MX"/>
              </w:rPr>
              <w:t>permitió</w:t>
            </w:r>
            <w:r>
              <w:rPr>
                <w:rFonts w:ascii="Arial" w:cs="Arial" w:hAnsi="Arial"/>
                <w:lang w:val="es-MX"/>
              </w:rPr>
              <w:t xml:space="preserve"> el acceso a sus bases de datos.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>Cálculo del tamaño de la muestra</w:t>
            </w:r>
            <w:r>
              <w:rPr>
                <w:rFonts w:ascii="Arial" w:cs="Arial" w:hAnsi="Arial"/>
                <w:b/>
                <w:bCs/>
                <w:lang w:val="es-MX"/>
              </w:rPr>
              <w:t>:</w:t>
            </w:r>
            <w:r>
              <w:rPr>
                <w:rFonts w:ascii="Arial" w:cs="Arial" w:hAnsi="Arial"/>
                <w:b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nacidos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vivos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diagnosticados</w:t>
            </w:r>
            <w:r>
              <w:rPr>
                <w:rFonts w:ascii="Arial" w:cs="Arial" w:hAnsi="Arial"/>
                <w:lang w:val="en-US"/>
              </w:rPr>
              <w:t xml:space="preserve"> con </w:t>
            </w:r>
            <w:r>
              <w:rPr>
                <w:rFonts w:ascii="Arial" w:cs="Arial" w:hAnsi="Arial"/>
                <w:lang w:val="en-US"/>
              </w:rPr>
              <w:t>algún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tipo</w:t>
            </w:r>
            <w:r>
              <w:rPr>
                <w:rFonts w:ascii="Arial" w:cs="Arial" w:hAnsi="Arial"/>
                <w:lang w:val="en-US"/>
              </w:rPr>
              <w:t xml:space="preserve"> de </w:t>
            </w:r>
            <w:r>
              <w:rPr>
                <w:rFonts w:ascii="Arial" w:cs="Arial" w:hAnsi="Arial"/>
                <w:lang w:val="en-US"/>
              </w:rPr>
              <w:t>defecto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congénito</w:t>
            </w:r>
            <w:r>
              <w:rPr>
                <w:rFonts w:ascii="Arial" w:cs="Arial" w:hAnsi="Arial"/>
                <w:lang w:val="en-US"/>
              </w:rPr>
              <w:t xml:space="preserve"> mayor cardiovascular </w:t>
            </w:r>
            <w:r>
              <w:rPr>
                <w:rFonts w:ascii="Arial" w:cs="Arial" w:hAnsi="Arial"/>
                <w:lang w:val="en-US"/>
              </w:rPr>
              <w:t>durante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el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qu</w:t>
            </w:r>
            <w:r>
              <w:rPr>
                <w:rFonts w:ascii="Arial" w:cs="Arial" w:hAnsi="Arial"/>
                <w:lang w:val="es-MX"/>
              </w:rPr>
              <w:t>inquenio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comprendido del 2021 al 2026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u w:val="single"/>
                <w:lang w:val="es-MX"/>
              </w:rPr>
            </w:pPr>
            <w:r>
              <w:rPr>
                <w:rFonts w:ascii="Arial" w:cs="Arial" w:hAnsi="Arial"/>
                <w:bCs/>
                <w:u w:val="single"/>
                <w:lang w:val="es-MX"/>
              </w:rPr>
              <w:t xml:space="preserve">Criterios de </w:t>
            </w:r>
            <w:r>
              <w:rPr>
                <w:rFonts w:ascii="Arial" w:cs="Arial" w:hAnsi="Arial"/>
                <w:bCs/>
                <w:u w:val="single"/>
                <w:lang w:val="es-MX"/>
              </w:rPr>
              <w:t>inclusi</w:t>
            </w:r>
            <w:r>
              <w:rPr>
                <w:rFonts w:ascii="Arial" w:cs="Arial" w:hAnsi="Arial"/>
                <w:bCs/>
                <w:u w:val="single"/>
                <w:lang w:val="en-US"/>
              </w:rPr>
              <w:t>ón</w:t>
            </w:r>
            <w:r>
              <w:rPr>
                <w:rFonts w:ascii="Arial" w:cs="Arial" w:hAnsi="Arial"/>
                <w:bCs/>
                <w:u w:val="single"/>
                <w:lang w:val="es-MX"/>
              </w:rPr>
              <w:t>: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Pacientes con diagnóstico de </w:t>
            </w:r>
            <w:r>
              <w:rPr>
                <w:rFonts w:ascii="Arial" w:cs="Arial" w:hAnsi="Arial"/>
                <w:bCs/>
                <w:lang w:val="es-MX"/>
              </w:rPr>
              <w:t>alg</w:t>
            </w:r>
            <w:r>
              <w:rPr>
                <w:rFonts w:ascii="Arial" w:cs="Arial" w:hAnsi="Arial"/>
                <w:bCs/>
                <w:lang w:val="en-US"/>
              </w:rPr>
              <w:t>ún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 xml:space="preserve">tipo de defecto </w:t>
            </w:r>
            <w:r>
              <w:rPr>
                <w:rFonts w:ascii="Arial" w:cs="Arial" w:hAnsi="Arial"/>
                <w:bCs/>
                <w:lang w:val="es-MX"/>
              </w:rPr>
              <w:t>cong</w:t>
            </w:r>
            <w:r>
              <w:rPr>
                <w:rFonts w:ascii="Arial" w:cs="Arial" w:hAnsi="Arial"/>
                <w:bCs/>
                <w:lang w:val="en-US"/>
              </w:rPr>
              <w:t>énito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mayor del sistema cardiovascular.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>Nacidos vivos durante el quinquenio de 2021 al 2026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Pacientes pertenecientes </w:t>
            </w:r>
            <w:r>
              <w:rPr>
                <w:rFonts w:ascii="Arial" w:cs="Arial" w:hAnsi="Arial"/>
                <w:bCs/>
                <w:lang w:val="es-MX"/>
              </w:rPr>
              <w:t>al municipio</w:t>
            </w:r>
            <w:r>
              <w:rPr>
                <w:rFonts w:ascii="Arial" w:cs="Arial" w:hAnsi="Arial"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Holguín</w:t>
            </w:r>
            <w:r>
              <w:rPr>
                <w:rFonts w:ascii="Arial" w:cs="Arial" w:hAnsi="Arial"/>
                <w:bCs/>
                <w:lang w:val="es-MX"/>
              </w:rPr>
              <w:t>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>Pacientes que aceptaron participar en el estudio.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u w:val="single"/>
                <w:lang w:val="es-MX"/>
              </w:rPr>
            </w:pPr>
            <w:r>
              <w:rPr>
                <w:rFonts w:ascii="Arial" w:cs="Arial" w:hAnsi="Arial"/>
                <w:bCs/>
                <w:u w:val="single"/>
                <w:lang w:val="es-MX"/>
              </w:rPr>
              <w:t xml:space="preserve">Criterios de </w:t>
            </w:r>
            <w:r>
              <w:rPr>
                <w:rFonts w:ascii="Arial" w:cs="Arial" w:hAnsi="Arial"/>
                <w:bCs/>
                <w:u w:val="single"/>
                <w:lang w:val="es-MX"/>
              </w:rPr>
              <w:t>exclusi</w:t>
            </w:r>
            <w:r>
              <w:rPr>
                <w:rFonts w:ascii="Arial" w:cs="Arial" w:hAnsi="Arial"/>
                <w:bCs/>
                <w:u w:val="single"/>
                <w:lang w:val="en-US"/>
              </w:rPr>
              <w:t>ón</w:t>
            </w:r>
            <w:r>
              <w:rPr>
                <w:rFonts w:ascii="Arial" w:cs="Arial" w:hAnsi="Arial"/>
                <w:bCs/>
                <w:u w:val="single"/>
                <w:lang w:val="es-MX"/>
              </w:rPr>
              <w:t>: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Pacientes diagnosticados con defectos </w:t>
            </w:r>
            <w:r>
              <w:rPr>
                <w:rFonts w:ascii="Arial" w:cs="Arial" w:hAnsi="Arial"/>
                <w:bCs/>
                <w:lang w:val="es-MX"/>
              </w:rPr>
              <w:t>cong</w:t>
            </w:r>
            <w:r>
              <w:rPr>
                <w:rFonts w:ascii="Arial" w:cs="Arial" w:hAnsi="Arial"/>
                <w:bCs/>
                <w:lang w:val="en-US"/>
              </w:rPr>
              <w:t>énitos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mayores pero que no afecten al sistema cardiovascular.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Pacientes diagnosticados </w:t>
            </w:r>
            <w:r>
              <w:rPr>
                <w:rFonts w:ascii="Arial" w:cs="Arial" w:hAnsi="Arial"/>
                <w:bCs/>
                <w:lang w:val="es-MX"/>
              </w:rPr>
              <w:t>únicamente</w:t>
            </w:r>
            <w:r>
              <w:rPr>
                <w:rFonts w:ascii="Arial" w:cs="Arial" w:hAnsi="Arial"/>
                <w:bCs/>
                <w:lang w:val="es-MX"/>
              </w:rPr>
              <w:t xml:space="preserve"> con defectos </w:t>
            </w:r>
            <w:r>
              <w:rPr>
                <w:rFonts w:ascii="Arial" w:cs="Arial" w:hAnsi="Arial"/>
                <w:bCs/>
                <w:lang w:val="es-MX"/>
              </w:rPr>
              <w:t>cong</w:t>
            </w:r>
            <w:r>
              <w:rPr>
                <w:rFonts w:ascii="Arial" w:cs="Arial" w:hAnsi="Arial"/>
                <w:bCs/>
                <w:lang w:val="en-US"/>
              </w:rPr>
              <w:t>énitos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menores del sistema cardiovascular.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Nacidos vivos diagnosticados con </w:t>
            </w:r>
            <w:r>
              <w:rPr>
                <w:rFonts w:ascii="Arial" w:cs="Arial" w:hAnsi="Arial"/>
                <w:bCs/>
                <w:lang w:val="es-MX"/>
              </w:rPr>
              <w:t>algún</w:t>
            </w:r>
            <w:r>
              <w:rPr>
                <w:rFonts w:ascii="Arial" w:cs="Arial" w:hAnsi="Arial"/>
                <w:bCs/>
                <w:lang w:val="es-MX"/>
              </w:rPr>
              <w:t xml:space="preserve"> defecto </w:t>
            </w:r>
            <w:r>
              <w:rPr>
                <w:rFonts w:ascii="Arial" w:cs="Arial" w:hAnsi="Arial"/>
                <w:bCs/>
                <w:lang w:val="es-MX"/>
              </w:rPr>
              <w:t>cong</w:t>
            </w:r>
            <w:r>
              <w:rPr>
                <w:rFonts w:ascii="Arial" w:cs="Arial" w:hAnsi="Arial"/>
                <w:bCs/>
                <w:lang w:val="en-US"/>
              </w:rPr>
              <w:t>énito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mayor cardiovascular pero fuera del quinquenio de 2021 a 2026.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Pacientes que hayan nacido fuera del municipio </w:t>
            </w:r>
            <w:r>
              <w:rPr>
                <w:rFonts w:ascii="Arial" w:cs="Arial" w:hAnsi="Arial"/>
                <w:bCs/>
                <w:lang w:val="es-MX"/>
              </w:rPr>
              <w:t>Holguín</w:t>
            </w:r>
            <w:r>
              <w:rPr>
                <w:rFonts w:ascii="Arial" w:cs="Arial" w:hAnsi="Arial"/>
                <w:bCs/>
                <w:lang w:val="es-MX"/>
              </w:rPr>
              <w:t xml:space="preserve"> o que ya no residan en este.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Productos de interrupciones de embarazo diagnosticados con defectos </w:t>
            </w:r>
            <w:r>
              <w:rPr>
                <w:rFonts w:ascii="Arial" w:cs="Arial" w:hAnsi="Arial"/>
                <w:bCs/>
                <w:lang w:val="es-MX"/>
              </w:rPr>
              <w:t>cong</w:t>
            </w:r>
            <w:r>
              <w:rPr>
                <w:rFonts w:ascii="Arial" w:cs="Arial" w:hAnsi="Arial"/>
                <w:bCs/>
                <w:lang w:val="en-US"/>
              </w:rPr>
              <w:t>énitos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 xml:space="preserve">mayores </w:t>
            </w:r>
            <w:r>
              <w:rPr>
                <w:rFonts w:ascii="Arial" w:cs="Arial" w:hAnsi="Arial"/>
                <w:bCs/>
                <w:lang w:val="es-MX"/>
              </w:rPr>
              <w:t>cardiovasculares.</w:t>
            </w:r>
            <w:r>
              <w:rPr>
                <w:rFonts w:ascii="Arial" w:cs="Arial" w:hAnsi="Arial"/>
                <w:bCs/>
                <w:lang w:val="es-MX"/>
              </w:rPr>
              <w:t xml:space="preserve">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>Pacientes cuyos tutores se nieguen a participar en el estudio.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</w:rPr>
            </w:pPr>
            <w:r>
              <w:rPr>
                <w:rFonts w:ascii="Arial" w:cs="Arial" w:hAnsi="Arial"/>
                <w:b/>
              </w:rPr>
              <w:t>Su selección:</w:t>
            </w:r>
            <w:r>
              <w:rPr>
                <w:rFonts w:ascii="Arial" w:cs="Arial" w:hAnsi="Arial"/>
                <w:bCs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>P</w:t>
            </w:r>
            <w:r>
              <w:rPr>
                <w:rFonts w:ascii="Arial" w:cs="Arial" w:hAnsi="Arial"/>
                <w:bCs/>
              </w:rPr>
              <w:t>robabilístic</w:t>
            </w:r>
            <w:r>
              <w:rPr>
                <w:rFonts w:ascii="Arial" w:cs="Arial" w:hAnsi="Arial"/>
                <w:bCs/>
                <w:lang w:val="es-MX"/>
              </w:rPr>
              <w:t>o</w:t>
            </w:r>
            <w:r>
              <w:rPr>
                <w:rFonts w:ascii="Arial" w:cs="Arial" w:hAnsi="Arial"/>
                <w:bCs/>
              </w:rPr>
              <w:t xml:space="preserve">.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Cs/>
              </w:rPr>
              <w:t>Tipo</w:t>
            </w:r>
            <w:r>
              <w:rPr>
                <w:rFonts w:ascii="Arial" w:cs="Arial" w:hAnsi="Arial"/>
                <w:bCs/>
                <w:lang w:val="es-MX"/>
              </w:rPr>
              <w:t>: aleatorio simple.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</w:rPr>
            </w:pPr>
            <w:r>
              <w:rPr>
                <w:rFonts w:ascii="Arial" w:cs="Arial" w:hAnsi="Arial"/>
                <w:bCs/>
              </w:rPr>
              <w:t>Justificación del tipo de muestreo.</w:t>
            </w:r>
            <w:r>
              <w:rPr>
                <w:rFonts w:ascii="Arial" w:cs="Arial" w:hAnsi="Arial"/>
                <w:bCs/>
                <w:lang w:val="es-MX"/>
              </w:rPr>
              <w:t xml:space="preserve"> Se </w:t>
            </w:r>
            <w:r>
              <w:rPr>
                <w:rFonts w:ascii="Arial" w:cs="Arial" w:hAnsi="Arial"/>
                <w:bCs/>
                <w:lang w:val="es-MX"/>
              </w:rPr>
              <w:t>utilizará</w:t>
            </w:r>
            <w:r>
              <w:rPr>
                <w:rFonts w:ascii="Arial" w:cs="Arial" w:hAnsi="Arial"/>
                <w:bCs/>
                <w:lang w:val="es-MX"/>
              </w:rPr>
              <w:t xml:space="preserve"> un muestreo aleatorio simple ya que este da a cada elemento de la </w:t>
            </w:r>
            <w:r>
              <w:rPr>
                <w:rFonts w:ascii="Arial" w:cs="Arial" w:hAnsi="Arial"/>
                <w:bCs/>
                <w:lang w:val="es-MX"/>
              </w:rPr>
              <w:t>población</w:t>
            </w:r>
            <w:r>
              <w:rPr>
                <w:rFonts w:ascii="Arial" w:cs="Arial" w:hAnsi="Arial"/>
                <w:bCs/>
                <w:lang w:val="es-MX"/>
              </w:rPr>
              <w:t xml:space="preserve"> objetivo y a cada posible muestra de un </w:t>
            </w:r>
            <w:r>
              <w:rPr>
                <w:rFonts w:ascii="Arial" w:cs="Arial" w:hAnsi="Arial"/>
                <w:bCs/>
                <w:lang w:val="es-MX"/>
              </w:rPr>
              <w:t>tama</w:t>
            </w:r>
            <w:r>
              <w:rPr>
                <w:rFonts w:ascii="Arial" w:cs="Arial" w:hAnsi="Arial"/>
                <w:bCs/>
                <w:lang w:val="en-US"/>
              </w:rPr>
              <w:t>ño</w:t>
            </w:r>
            <w:r>
              <w:rPr>
                <w:rFonts w:ascii="Arial" w:cs="Arial" w:hAnsi="Arial"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lang w:val="es-MX"/>
              </w:rPr>
              <w:t xml:space="preserve">determinado, la </w:t>
            </w:r>
            <w:r>
              <w:rPr>
                <w:rFonts w:ascii="Arial" w:cs="Arial" w:hAnsi="Arial"/>
                <w:bCs/>
                <w:lang w:val="es-MX"/>
              </w:rPr>
              <w:t>misma probabilidad de ser seleccionado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Métodos científicos aplicados. Explicar su empleo.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Métodos Teóricos</w:t>
            </w:r>
            <w:r>
              <w:rPr>
                <w:rFonts w:ascii="Arial" w:cs="Arial" w:hAnsi="Arial"/>
                <w:b/>
                <w:bCs/>
                <w:lang w:val="es-MX"/>
              </w:rPr>
              <w:t>:</w:t>
            </w:r>
            <w:r>
              <w:rPr>
                <w:rFonts w:ascii="Arial" w:cs="Arial" w:hAnsi="Arial"/>
                <w:b/>
                <w:bCs/>
              </w:rPr>
              <w:t xml:space="preserve">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u w:val="single"/>
              </w:rPr>
              <w:t>Revisión documental</w:t>
            </w:r>
            <w:r>
              <w:rPr>
                <w:rFonts w:ascii="Arial" w:cs="Arial" w:hAnsi="Arial"/>
              </w:rPr>
              <w:t>: Se empleará en el estudio la revisión de tesis, artículos científicos de bases de datos de Internet como SCIELO, BVS CUBA, BVS ESPAÑA, MEDLINE, PUBMED,</w:t>
            </w:r>
            <w:r>
              <w:rPr>
                <w:rFonts w:ascii="Arial" w:cs="Arial" w:hAnsi="Arial"/>
                <w:lang w:val="es-MX"/>
              </w:rPr>
              <w:t xml:space="preserve"> GOOGLE SCHOLAR, SCOPUS,</w:t>
            </w:r>
            <w:r>
              <w:rPr>
                <w:rFonts w:ascii="Arial" w:cs="Arial" w:hAnsi="Arial"/>
              </w:rPr>
              <w:t xml:space="preserve"> revistas, así como textos básicos de </w:t>
            </w:r>
            <w:r>
              <w:rPr>
                <w:rFonts w:ascii="Arial" w:cs="Arial" w:hAnsi="Arial"/>
                <w:lang w:val="es-MX"/>
              </w:rPr>
              <w:t>Embriolo</w:t>
            </w:r>
            <w:r>
              <w:rPr>
                <w:rFonts w:ascii="Arial" w:cs="Arial" w:hAnsi="Arial"/>
                <w:lang w:val="en-US"/>
              </w:rPr>
              <w:t>gía</w:t>
            </w:r>
            <w:r>
              <w:rPr>
                <w:rFonts w:ascii="Arial" w:cs="Arial" w:hAnsi="Arial"/>
                <w:lang w:val="es-MX"/>
              </w:rPr>
              <w:t>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u w:val="single"/>
              </w:rPr>
              <w:t>Análisis y la síntesis</w:t>
            </w:r>
            <w:r>
              <w:rPr>
                <w:rFonts w:ascii="Arial" w:cs="Arial" w:hAnsi="Arial"/>
                <w:u w:val="single"/>
                <w:lang w:val="es-MX"/>
              </w:rPr>
              <w:t>:</w:t>
            </w:r>
            <w:r>
              <w:rPr>
                <w:rFonts w:ascii="Arial" w:cs="Arial" w:hAnsi="Arial"/>
              </w:rPr>
              <w:t xml:space="preserve"> Se empleará en el procesamiento de la información obtenida, tanto teórica como empírica para elaborar las conclusiones del trabajo.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u w:val="single"/>
              </w:rPr>
              <w:t>Análisis lógico-histórico</w:t>
            </w:r>
            <w:r>
              <w:rPr>
                <w:rFonts w:ascii="Arial" w:cs="Arial" w:hAnsi="Arial"/>
                <w:u w:val="single"/>
                <w:lang w:val="es-MX"/>
              </w:rPr>
              <w:t>: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Para el análisis de la literatura y la documentación especializada, con el objetivo de examinar los antecedentes históricos que han caracterizado al objeto de estudio.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u w:val="single"/>
              </w:rPr>
              <w:t>Inducción deducción:</w:t>
            </w:r>
            <w:r>
              <w:rPr>
                <w:rFonts w:ascii="Arial" w:cs="Arial" w:hAnsi="Arial"/>
              </w:rPr>
              <w:t xml:space="preserve"> posibilitará determinar las características de l</w:t>
            </w:r>
            <w:r>
              <w:rPr>
                <w:rFonts w:ascii="Arial" w:cs="Arial" w:hAnsi="Arial"/>
                <w:lang w:val="es-MX"/>
              </w:rPr>
              <w:t>os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defectos </w:t>
            </w:r>
            <w:r>
              <w:rPr>
                <w:rFonts w:ascii="Arial" w:cs="Arial" w:hAnsi="Arial"/>
                <w:lang w:val="es-MX"/>
              </w:rPr>
              <w:t>cardiovasculares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cong</w:t>
            </w:r>
            <w:r>
              <w:rPr>
                <w:rFonts w:ascii="Arial" w:cs="Arial" w:hAnsi="Arial"/>
                <w:lang w:val="en-US"/>
              </w:rPr>
              <w:t>énitos</w:t>
            </w:r>
            <w:r>
              <w:rPr>
                <w:rFonts w:ascii="Arial" w:cs="Arial" w:hAnsi="Arial"/>
              </w:rPr>
              <w:t>, definir el objeto, precisar el campo, llegar a conclusiones que caracterizan la tendencia del objeto.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Métodos Empíricos</w:t>
            </w:r>
            <w:r>
              <w:rPr>
                <w:rFonts w:ascii="Arial" w:cs="Arial" w:hAnsi="Arial"/>
                <w:b/>
                <w:bCs/>
                <w:lang w:val="es-MX"/>
              </w:rPr>
              <w:t>:</w:t>
            </w:r>
            <w:r>
              <w:rPr>
                <w:rFonts w:ascii="Arial" w:cs="Arial" w:hAnsi="Arial"/>
                <w:b/>
                <w:bCs/>
              </w:rPr>
              <w:t xml:space="preserve"> </w:t>
            </w:r>
          </w:p>
          <w:p>
            <w:pPr>
              <w:pStyle w:val="style0"/>
              <w:spacing w:after="120" w:lineRule="auto" w:line="360"/>
              <w:jc w:val="both"/>
              <w:rPr>
                <w:rFonts w:ascii="Arial" w:cs="Arial" w:hAnsi="Arial"/>
                <w:lang w:eastAsia="es-ES"/>
              </w:rPr>
            </w:pPr>
            <w:r>
              <w:rPr>
                <w:rFonts w:ascii="Arial" w:cs="Arial" w:hAnsi="Arial"/>
                <w:u w:val="single"/>
              </w:rPr>
              <w:t>Observación</w:t>
            </w:r>
            <w:r>
              <w:rPr>
                <w:rFonts w:ascii="Arial" w:cs="Arial" w:hAnsi="Arial"/>
                <w:lang w:val="es-MX"/>
              </w:rPr>
              <w:t xml:space="preserve">: </w:t>
            </w:r>
            <w:r>
              <w:rPr>
                <w:rFonts w:ascii="Arial" w:cs="Arial" w:hAnsi="Arial"/>
                <w:lang w:eastAsia="es-ES"/>
              </w:rPr>
              <w:t>Inicialmente se realiza una exhaustiva revisión de la literatura sobre el tema. La información se recolectará a través de una fuente primaria, mediante la aplicación de una encuesta</w:t>
            </w:r>
            <w:r>
              <w:rPr>
                <w:rFonts w:ascii="Arial" w:cs="Arial" w:hAnsi="Arial"/>
                <w:lang w:val="es-MX" w:eastAsia="es-ES"/>
              </w:rPr>
              <w:t xml:space="preserve"> </w:t>
            </w:r>
            <w:r>
              <w:rPr>
                <w:rFonts w:ascii="Arial" w:cs="Arial" w:hAnsi="Arial"/>
                <w:lang w:eastAsia="es-ES"/>
              </w:rPr>
              <w:t xml:space="preserve">previo consentimiento informado </w:t>
            </w:r>
            <w:r>
              <w:rPr>
                <w:rFonts w:ascii="Arial" w:cs="Arial" w:hAnsi="Arial"/>
                <w:lang w:val="es-MX" w:eastAsia="es-ES"/>
              </w:rPr>
              <w:t>y</w:t>
            </w:r>
            <w:r>
              <w:rPr>
                <w:rFonts w:ascii="Arial" w:cs="Arial" w:hAnsi="Arial"/>
                <w:lang w:eastAsia="es-ES"/>
              </w:rPr>
              <w:t xml:space="preserve"> utilizando herramienta</w:t>
            </w:r>
            <w:r>
              <w:rPr>
                <w:rFonts w:ascii="Arial" w:cs="Arial" w:hAnsi="Arial"/>
                <w:lang w:val="es-MX" w:eastAsia="es-ES"/>
              </w:rPr>
              <w:t>s</w:t>
            </w:r>
            <w:r>
              <w:rPr>
                <w:rFonts w:ascii="Arial" w:cs="Arial" w:hAnsi="Arial"/>
                <w:lang w:eastAsia="es-ES"/>
              </w:rPr>
              <w:t xml:space="preserve"> estadística</w:t>
            </w:r>
            <w:r>
              <w:rPr>
                <w:rFonts w:ascii="Arial" w:cs="Arial" w:hAnsi="Arial"/>
                <w:lang w:val="es-MX" w:eastAsia="es-ES"/>
              </w:rPr>
              <w:t>s.</w:t>
            </w:r>
            <w:r>
              <w:rPr>
                <w:rFonts w:ascii="Arial" w:cs="Arial" w:hAnsi="Arial"/>
                <w:lang w:eastAsia="es-ES"/>
              </w:rPr>
              <w:t xml:space="preserve"> Además, se empleará</w:t>
            </w:r>
            <w:r>
              <w:rPr>
                <w:rFonts w:ascii="Arial" w:cs="Arial" w:hAnsi="Arial"/>
                <w:lang w:val="es-MX" w:eastAsia="es-ES"/>
              </w:rPr>
              <w:t xml:space="preserve"> </w:t>
            </w:r>
            <w:r>
              <w:rPr>
                <w:rFonts w:ascii="Arial" w:cs="Arial" w:hAnsi="Arial"/>
                <w:lang w:val="es-MX" w:eastAsia="es-ES"/>
              </w:rPr>
              <w:t>también</w:t>
            </w:r>
            <w:r>
              <w:rPr>
                <w:rFonts w:ascii="Arial" w:cs="Arial" w:hAnsi="Arial"/>
                <w:lang w:eastAsia="es-ES"/>
              </w:rPr>
              <w:t xml:space="preserve"> la fuente secundaria, mediante la revisión de las historias clínicas individuales de los pacientes.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Métodos Estadísticos: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Arial" w:cs="Arial" w:hAnsi="Arial"/>
                <w:lang w:eastAsia="es-ES"/>
              </w:rPr>
            </w:pPr>
            <w:r>
              <w:rPr>
                <w:rFonts w:ascii="Arial" w:cs="Arial" w:hAnsi="Arial"/>
              </w:rPr>
              <w:t>Se utilizará la estadística descriptiva para describir datos, valores y puntuaciones obtenidas para cada variable, así como el cálculo de valores absolutos, porciento y totales para procesar los datos obtenidos mediante métodos empíricos aplicados durante el estudio.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s-MX"/>
              </w:rPr>
              <w:t>S</w:t>
            </w:r>
            <w:r>
              <w:rPr>
                <w:rFonts w:ascii="Arial" w:cs="Arial" w:hAnsi="Arial"/>
              </w:rPr>
              <w:t xml:space="preserve">e </w:t>
            </w:r>
            <w:r>
              <w:rPr>
                <w:rFonts w:ascii="Arial" w:cs="Arial" w:hAnsi="Arial"/>
              </w:rPr>
              <w:t>realiz</w:t>
            </w:r>
            <w:r>
              <w:rPr>
                <w:rFonts w:ascii="Arial" w:cs="Arial" w:hAnsi="Arial"/>
                <w:lang w:val="es-MX"/>
              </w:rPr>
              <w:t>ará</w:t>
            </w:r>
            <w:r>
              <w:rPr>
                <w:rFonts w:ascii="Arial" w:cs="Arial" w:hAnsi="Arial"/>
              </w:rPr>
              <w:t xml:space="preserve"> un estudio descriptivo de corte transversal, en función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del objetivo declarado. El universo estará constituido por</w:t>
            </w:r>
            <w:r>
              <w:rPr>
                <w:rFonts w:ascii="Arial" w:cs="Arial" w:hAnsi="Arial"/>
                <w:lang w:val="es-MX"/>
              </w:rPr>
              <w:t xml:space="preserve"> el total de nacidos vivos </w:t>
            </w:r>
            <w:r>
              <w:rPr>
                <w:rFonts w:ascii="Arial" w:cs="Arial" w:hAnsi="Arial"/>
              </w:rPr>
              <w:t>diagnosticados</w:t>
            </w:r>
            <w:r>
              <w:rPr>
                <w:rFonts w:ascii="Arial" w:cs="Arial" w:hAnsi="Arial"/>
                <w:lang w:val="es-MX"/>
              </w:rPr>
              <w:t xml:space="preserve"> con defectos </w:t>
            </w:r>
            <w:r>
              <w:rPr>
                <w:rFonts w:ascii="Arial" w:cs="Arial" w:hAnsi="Arial"/>
                <w:lang w:val="es-MX"/>
              </w:rPr>
              <w:t>congénitos</w:t>
            </w:r>
            <w:r>
              <w:rPr>
                <w:rFonts w:ascii="Arial" w:cs="Arial" w:hAnsi="Arial"/>
                <w:lang w:val="es-MX"/>
              </w:rPr>
              <w:t xml:space="preserve"> mayor</w:t>
            </w:r>
            <w:r>
              <w:rPr>
                <w:rFonts w:ascii="Arial" w:cs="Arial" w:hAnsi="Arial"/>
                <w:lang w:val="es-MX"/>
              </w:rPr>
              <w:t>e</w:t>
            </w:r>
            <w:r>
              <w:rPr>
                <w:rFonts w:ascii="Arial" w:cs="Arial" w:hAnsi="Arial"/>
                <w:lang w:val="es-MX"/>
              </w:rPr>
              <w:t xml:space="preserve">s cardiovasculares en el municipio </w:t>
            </w:r>
            <w:r>
              <w:rPr>
                <w:rFonts w:ascii="Arial" w:cs="Arial" w:hAnsi="Arial"/>
                <w:lang w:val="es-MX"/>
              </w:rPr>
              <w:t>Holguín</w:t>
            </w:r>
            <w:r>
              <w:rPr>
                <w:rFonts w:ascii="Arial" w:cs="Arial" w:hAnsi="Arial"/>
                <w:lang w:val="es-MX"/>
              </w:rPr>
              <w:t xml:space="preserve">, del cual se </w:t>
            </w:r>
            <w:r>
              <w:rPr>
                <w:rFonts w:ascii="Arial" w:cs="Arial" w:hAnsi="Arial"/>
                <w:lang w:val="es-MX"/>
              </w:rPr>
              <w:t>seleccio</w:t>
            </w:r>
            <w:r>
              <w:rPr>
                <w:rFonts w:ascii="Arial" w:cs="Arial" w:hAnsi="Arial"/>
                <w:lang w:val="en-US"/>
              </w:rPr>
              <w:t>nará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una muestra representativa para ser estudiada.</w:t>
            </w:r>
            <w:r>
              <w:rPr>
                <w:rFonts w:ascii="Arial" w:cs="Arial" w:hAnsi="Arial"/>
              </w:rPr>
              <w:t xml:space="preserve"> Se </w:t>
            </w:r>
            <w:r>
              <w:rPr>
                <w:rFonts w:ascii="Arial" w:cs="Arial" w:hAnsi="Arial"/>
              </w:rPr>
              <w:t>estudiar</w:t>
            </w:r>
            <w:r>
              <w:rPr>
                <w:rFonts w:ascii="Arial" w:cs="Arial" w:hAnsi="Arial"/>
                <w:lang w:val="es-MX"/>
              </w:rPr>
              <w:t>án</w:t>
            </w:r>
            <w:r>
              <w:rPr>
                <w:rFonts w:ascii="Arial" w:cs="Arial" w:hAnsi="Arial"/>
              </w:rPr>
              <w:t xml:space="preserve"> las variables: tipo de defecto congénito del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sistema cardiovascular,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 xml:space="preserve">edad </w:t>
            </w:r>
            <w:r>
              <w:rPr>
                <w:rFonts w:ascii="Arial" w:cs="Arial" w:hAnsi="Arial"/>
              </w:rPr>
              <w:t>ma</w:t>
            </w:r>
            <w:r>
              <w:rPr>
                <w:rFonts w:ascii="Arial" w:cs="Arial" w:hAnsi="Arial"/>
                <w:lang w:val="es-MX"/>
              </w:rPr>
              <w:t>terna, raza</w:t>
            </w:r>
            <w:r>
              <w:rPr>
                <w:rFonts w:ascii="Arial" w:cs="Arial" w:hAnsi="Arial"/>
              </w:rPr>
              <w:t xml:space="preserve"> de la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madr</w:t>
            </w:r>
            <w:r>
              <w:rPr>
                <w:rFonts w:ascii="Arial" w:cs="Arial" w:hAnsi="Arial"/>
                <w:lang w:val="es-MX"/>
              </w:rPr>
              <w:t>e</w:t>
            </w:r>
            <w:r>
              <w:rPr>
                <w:rFonts w:ascii="Arial" w:cs="Arial" w:hAnsi="Arial"/>
                <w:lang w:val="es-MX"/>
              </w:rPr>
              <w:t xml:space="preserve">, factores </w:t>
            </w:r>
            <w:r>
              <w:rPr>
                <w:rFonts w:ascii="Arial" w:cs="Arial" w:hAnsi="Arial"/>
                <w:lang w:val="es-MX"/>
              </w:rPr>
              <w:t>demográficos</w:t>
            </w:r>
            <w:r>
              <w:rPr>
                <w:rFonts w:ascii="Arial" w:cs="Arial" w:hAnsi="Arial"/>
                <w:lang w:val="es-MX"/>
              </w:rPr>
              <w:t xml:space="preserve">, grado de instrucción de la madre, consanguinidad, antecedente de malformaciones </w:t>
            </w:r>
            <w:r>
              <w:rPr>
                <w:rFonts w:ascii="Arial" w:cs="Arial" w:hAnsi="Arial"/>
                <w:lang w:val="es-MX"/>
              </w:rPr>
              <w:t>congénitas</w:t>
            </w:r>
            <w:r>
              <w:rPr>
                <w:rFonts w:ascii="Arial" w:cs="Arial" w:hAnsi="Arial"/>
                <w:lang w:val="es-MX"/>
              </w:rPr>
              <w:t xml:space="preserve">, enfermedades </w:t>
            </w:r>
            <w:r>
              <w:rPr>
                <w:rFonts w:ascii="Arial" w:cs="Arial" w:hAnsi="Arial"/>
                <w:lang w:val="es-MX"/>
              </w:rPr>
              <w:t>crónicas</w:t>
            </w:r>
            <w:r>
              <w:rPr>
                <w:rFonts w:ascii="Arial" w:cs="Arial" w:hAnsi="Arial"/>
                <w:lang w:val="es-MX"/>
              </w:rPr>
              <w:t xml:space="preserve"> no transmisibles, estado nutricional de la madre, </w:t>
            </w:r>
            <w:r>
              <w:rPr>
                <w:rFonts w:ascii="Arial" w:cs="Arial" w:hAnsi="Arial"/>
                <w:lang w:val="es-MX"/>
              </w:rPr>
              <w:t>hábitos</w:t>
            </w:r>
            <w:r>
              <w:rPr>
                <w:rFonts w:ascii="Arial" w:cs="Arial" w:hAnsi="Arial"/>
                <w:lang w:val="es-MX"/>
              </w:rPr>
              <w:t xml:space="preserve"> tóxicos, género del niño</w:t>
            </w:r>
            <w:r>
              <w:rPr>
                <w:rFonts w:ascii="Arial" w:cs="Arial" w:hAnsi="Arial"/>
              </w:rPr>
              <w:t xml:space="preserve"> y prevalencia por </w:t>
            </w:r>
            <w:r>
              <w:rPr>
                <w:rFonts w:ascii="Arial" w:cs="Arial" w:hAnsi="Arial"/>
                <w:lang w:val="es-MX"/>
              </w:rPr>
              <w:t>Área de Salud</w:t>
            </w:r>
            <w:r>
              <w:rPr>
                <w:rFonts w:ascii="Arial" w:cs="Arial" w:hAnsi="Arial"/>
              </w:rPr>
              <w:t>. Los datos se obtendrán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del Registro Cubano Prenatal de Malformaciones Congénitas</w:t>
            </w:r>
            <w:r>
              <w:rPr>
                <w:rFonts w:ascii="Arial" w:cs="Arial" w:hAnsi="Arial"/>
                <w:lang w:val="es-MX"/>
              </w:rPr>
              <w:t>, Centro de Genética Municipal Holguín</w:t>
            </w:r>
            <w:r>
              <w:rPr>
                <w:rFonts w:ascii="Arial" w:cs="Arial" w:hAnsi="Arial"/>
              </w:rPr>
              <w:t xml:space="preserve"> y </w:t>
            </w:r>
            <w:r>
              <w:rPr>
                <w:rFonts w:ascii="Arial" w:cs="Arial" w:hAnsi="Arial"/>
                <w:lang w:val="es-MX"/>
              </w:rPr>
              <w:t xml:space="preserve">serán </w:t>
            </w:r>
            <w:r>
              <w:rPr>
                <w:rFonts w:ascii="Arial" w:cs="Arial" w:hAnsi="Arial"/>
              </w:rPr>
              <w:t>procesados según la estadística descriptiva.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>Principales variables de estudio, dependiente e independientes.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Tipo de Defecto Con</w:t>
            </w:r>
            <w:r>
              <w:rPr>
                <w:rFonts w:ascii="Arial" w:cs="Arial" w:hAnsi="Arial"/>
                <w:u w:val="single"/>
                <w:lang w:val="en-US"/>
              </w:rPr>
              <w:t>génito</w:t>
            </w:r>
            <w:r>
              <w:rPr>
                <w:rFonts w:ascii="Arial" w:cs="Arial" w:hAnsi="Arial"/>
                <w:u w:val="single"/>
                <w:lang w:val="es-MX"/>
              </w:rPr>
              <w:t>:</w:t>
            </w:r>
            <w:r>
              <w:rPr>
                <w:rFonts w:ascii="Arial" w:cs="Arial" w:hAnsi="Arial"/>
                <w:lang w:val="es-MX"/>
              </w:rPr>
              <w:t xml:space="preserve"> variable dependiente.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u w:val="single"/>
              </w:rPr>
              <w:t>Edad Ma</w:t>
            </w:r>
            <w:r>
              <w:rPr>
                <w:rFonts w:ascii="Arial" w:cs="Arial" w:hAnsi="Arial"/>
                <w:u w:val="single"/>
                <w:lang w:val="es-MX"/>
              </w:rPr>
              <w:t>terna:</w:t>
            </w:r>
            <w:r>
              <w:rPr>
                <w:rFonts w:ascii="Arial" w:cs="Arial" w:hAnsi="Arial"/>
                <w:lang w:val="es-MX"/>
              </w:rPr>
              <w:t xml:space="preserve"> variable independiente.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Raza</w:t>
            </w:r>
            <w:r>
              <w:rPr>
                <w:rFonts w:ascii="Arial" w:cs="Arial" w:hAnsi="Arial"/>
                <w:u w:val="single"/>
              </w:rPr>
              <w:t xml:space="preserve"> de la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</w:t>
            </w:r>
            <w:r>
              <w:rPr>
                <w:rFonts w:ascii="Arial" w:cs="Arial" w:hAnsi="Arial"/>
                <w:u w:val="single"/>
              </w:rPr>
              <w:t>madre</w:t>
            </w:r>
            <w:r>
              <w:rPr>
                <w:rFonts w:ascii="Arial" w:cs="Arial" w:hAnsi="Arial"/>
                <w:u w:val="single"/>
                <w:lang w:val="es-MX"/>
              </w:rPr>
              <w:t>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 xml:space="preserve">Factores </w:t>
            </w:r>
            <w:r>
              <w:rPr>
                <w:rFonts w:ascii="Arial" w:cs="Arial" w:hAnsi="Arial"/>
                <w:u w:val="single"/>
                <w:lang w:val="es-MX"/>
              </w:rPr>
              <w:t>demográficos</w:t>
            </w:r>
            <w:r>
              <w:rPr>
                <w:rFonts w:ascii="Arial" w:cs="Arial" w:hAnsi="Arial"/>
                <w:u w:val="single"/>
                <w:lang w:val="es-MX"/>
              </w:rPr>
              <w:t>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Grado de instrucción de la madre: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Consanguinidad: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 xml:space="preserve">Antecedente de malformaciones </w:t>
            </w:r>
            <w:r>
              <w:rPr>
                <w:rFonts w:ascii="Arial" w:cs="Arial" w:hAnsi="Arial"/>
                <w:u w:val="single"/>
                <w:lang w:val="es-MX"/>
              </w:rPr>
              <w:t>congénitas</w:t>
            </w:r>
            <w:r>
              <w:rPr>
                <w:rFonts w:ascii="Arial" w:cs="Arial" w:hAnsi="Arial"/>
                <w:u w:val="single"/>
                <w:lang w:val="es-MX"/>
              </w:rPr>
              <w:t>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Enfermedades crónicas no transmisibles: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Estado nutricional de la madre: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 xml:space="preserve">Consumo de </w:t>
            </w:r>
            <w:r>
              <w:rPr>
                <w:rFonts w:ascii="Arial" w:cs="Arial" w:hAnsi="Arial"/>
                <w:u w:val="single"/>
                <w:lang w:val="es-MX"/>
              </w:rPr>
              <w:t>Ácido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</w:t>
            </w:r>
            <w:r>
              <w:rPr>
                <w:rFonts w:ascii="Arial" w:cs="Arial" w:hAnsi="Arial"/>
                <w:u w:val="single"/>
                <w:lang w:val="es-MX"/>
              </w:rPr>
              <w:t>Fólico</w:t>
            </w:r>
            <w:r>
              <w:rPr>
                <w:rFonts w:ascii="Arial" w:cs="Arial" w:hAnsi="Arial"/>
                <w:u w:val="single"/>
                <w:lang w:val="es-MX"/>
              </w:rPr>
              <w:t>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Hábitos</w:t>
            </w:r>
            <w:r>
              <w:rPr>
                <w:rFonts w:ascii="Arial" w:cs="Arial" w:hAnsi="Arial"/>
                <w:u w:val="single"/>
                <w:lang w:val="es-MX"/>
              </w:rPr>
              <w:t xml:space="preserve"> Tóxicos: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Género del niño: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u w:val="single"/>
                <w:lang w:val="es-MX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Área de Salud:</w:t>
            </w:r>
            <w:r>
              <w:rPr>
                <w:rFonts w:ascii="Arial" w:cs="Arial" w:hAnsi="Arial"/>
                <w:lang w:val="es-MX"/>
              </w:rPr>
              <w:t xml:space="preserve"> variable independiente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Concepto de las variables, dimensiones e indicadores, definición de las escalas.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Defecto </w:t>
            </w:r>
            <w:r>
              <w:rPr>
                <w:rFonts w:ascii="Arial" w:cs="Arial" w:hAnsi="Arial"/>
                <w:b/>
                <w:bCs/>
                <w:lang w:val="es-MX"/>
              </w:rPr>
              <w:t>Cong</w:t>
            </w:r>
            <w:r>
              <w:rPr>
                <w:rFonts w:ascii="Arial" w:cs="Arial" w:hAnsi="Arial"/>
                <w:b/>
                <w:bCs/>
                <w:lang w:val="en-US"/>
              </w:rPr>
              <w:t>énito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: </w:t>
            </w:r>
            <w:r>
              <w:rPr>
                <w:rFonts w:ascii="Arial" w:cs="Arial" w:hAnsi="Arial"/>
                <w:lang w:val="es-MX"/>
              </w:rPr>
              <w:t>Tipo de defecto con</w:t>
            </w:r>
            <w:r>
              <w:rPr>
                <w:rFonts w:ascii="Arial" w:cs="Arial" w:hAnsi="Arial"/>
                <w:lang w:val="en-US"/>
              </w:rPr>
              <w:t>génito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que padece el paciente </w:t>
            </w:r>
            <w:r>
              <w:rPr>
                <w:rFonts w:ascii="Arial" w:cs="Arial" w:hAnsi="Arial"/>
                <w:lang w:val="es-MX"/>
              </w:rPr>
              <w:t>según</w:t>
            </w:r>
            <w:r>
              <w:rPr>
                <w:rFonts w:ascii="Arial" w:cs="Arial" w:hAnsi="Arial"/>
                <w:lang w:val="es-MX"/>
              </w:rPr>
              <w:t xml:space="preserve"> su </w:t>
            </w:r>
            <w:r>
              <w:rPr>
                <w:rFonts w:ascii="Arial" w:cs="Arial" w:hAnsi="Arial"/>
                <w:lang w:val="es-MX"/>
              </w:rPr>
              <w:t>diagnóstico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clinico</w:t>
            </w:r>
            <w:r>
              <w:rPr>
                <w:rFonts w:ascii="Arial" w:cs="Arial" w:hAnsi="Arial"/>
                <w:lang w:val="es-MX"/>
              </w:rPr>
              <w:t xml:space="preserve">, dentro de la </w:t>
            </w:r>
            <w:r>
              <w:rPr>
                <w:rFonts w:ascii="Arial" w:cs="Arial" w:hAnsi="Arial"/>
                <w:lang w:val="es-MX"/>
              </w:rPr>
              <w:t>categoría</w:t>
            </w:r>
            <w:r>
              <w:rPr>
                <w:rFonts w:ascii="Arial" w:cs="Arial" w:hAnsi="Arial"/>
                <w:lang w:val="es-MX"/>
              </w:rPr>
              <w:t xml:space="preserve"> de defectos </w:t>
            </w:r>
            <w:r>
              <w:rPr>
                <w:rFonts w:ascii="Arial" w:cs="Arial" w:hAnsi="Arial"/>
                <w:lang w:val="es-MX"/>
              </w:rPr>
              <w:t>cong</w:t>
            </w:r>
            <w:r>
              <w:rPr>
                <w:rFonts w:ascii="Arial" w:cs="Arial" w:hAnsi="Arial"/>
                <w:lang w:val="en-US"/>
              </w:rPr>
              <w:t>énitos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mayores del </w:t>
            </w:r>
            <w:r>
              <w:rPr>
                <w:rFonts w:ascii="Arial" w:cs="Arial" w:hAnsi="Arial"/>
                <w:lang w:val="es-MX"/>
              </w:rPr>
              <w:t>sitema</w:t>
            </w:r>
            <w:r>
              <w:rPr>
                <w:rFonts w:ascii="Arial" w:cs="Arial" w:hAnsi="Arial"/>
                <w:lang w:val="es-MX"/>
              </w:rPr>
              <w:t xml:space="preserve"> cardiovascular. </w:t>
            </w:r>
            <w:r>
              <w:rPr>
                <w:rFonts w:ascii="Arial" w:cs="Arial" w:hAnsi="Arial"/>
                <w:lang w:val="es-MX"/>
              </w:rPr>
              <w:t>c</w:t>
            </w:r>
            <w:r>
              <w:rPr>
                <w:rFonts w:ascii="Arial" w:cs="Arial" w:hAnsi="Arial"/>
                <w:lang w:val="es-MX"/>
              </w:rPr>
              <w:t>ua</w:t>
            </w:r>
            <w:r>
              <w:rPr>
                <w:rFonts w:ascii="Arial" w:cs="Arial" w:hAnsi="Arial"/>
              </w:rPr>
              <w:t>litativa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n</w:t>
            </w:r>
            <w:r>
              <w:rPr>
                <w:rFonts w:ascii="Arial" w:cs="Arial" w:hAnsi="Arial"/>
              </w:rPr>
              <w:t>ominal</w:t>
            </w:r>
            <w:r>
              <w:rPr>
                <w:rFonts w:ascii="Arial" w:cs="Arial" w:hAnsi="Arial"/>
                <w:lang w:val="es-MX"/>
              </w:rPr>
              <w:t>.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Indicador: Porciento.</w:t>
            </w:r>
          </w:p>
          <w:p>
            <w:pPr>
              <w:pStyle w:val="style0"/>
              <w:spacing w:after="160" w:lineRule="auto" w:line="259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es-MX"/>
              </w:rPr>
              <w:t xml:space="preserve">Escala:             </w:t>
            </w:r>
            <w:r>
              <w:rPr>
                <w:rFonts w:ascii="Arial" w:cs="Arial" w:hAnsi="Arial"/>
                <w:lang w:val="pt-BR"/>
              </w:rPr>
              <w:t>Tetralogía</w:t>
            </w:r>
            <w:r>
              <w:rPr>
                <w:rFonts w:ascii="Arial" w:cs="Arial" w:hAnsi="Arial"/>
                <w:lang w:val="pt-BR"/>
              </w:rPr>
              <w:t xml:space="preserve"> de Fallot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Anomalía</w:t>
            </w:r>
            <w:r>
              <w:rPr>
                <w:rFonts w:ascii="Arial" w:cs="Arial" w:hAnsi="Arial"/>
                <w:lang w:val="pt-BR"/>
              </w:rPr>
              <w:t xml:space="preserve"> de </w:t>
            </w:r>
            <w:r>
              <w:rPr>
                <w:rFonts w:ascii="Arial" w:cs="Arial" w:hAnsi="Arial"/>
                <w:lang w:val="pt-BR"/>
              </w:rPr>
              <w:t>Ebstein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 xml:space="preserve">Atresia </w:t>
            </w:r>
            <w:r>
              <w:rPr>
                <w:rFonts w:ascii="Arial" w:cs="Arial" w:hAnsi="Arial"/>
                <w:lang w:val="pt-BR"/>
              </w:rPr>
              <w:t>tricúspidea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Cierre</w:t>
            </w:r>
            <w:r>
              <w:rPr>
                <w:rFonts w:ascii="Arial" w:cs="Arial" w:hAnsi="Arial"/>
                <w:lang w:val="pt-BR"/>
              </w:rPr>
              <w:t xml:space="preserve"> prematuro </w:t>
            </w:r>
            <w:r>
              <w:rPr>
                <w:rFonts w:ascii="Arial" w:cs="Arial" w:hAnsi="Arial"/>
                <w:lang w:val="pt-BR"/>
              </w:rPr>
              <w:t>del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foramen</w:t>
            </w:r>
            <w:r>
              <w:rPr>
                <w:rFonts w:ascii="Arial" w:cs="Arial" w:hAnsi="Arial"/>
                <w:lang w:val="pt-BR"/>
              </w:rPr>
              <w:t xml:space="preserve"> oval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Comunicacion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ianterauricular</w:t>
            </w:r>
            <w:r>
              <w:rPr>
                <w:rFonts w:ascii="Arial" w:cs="Arial" w:hAnsi="Arial"/>
                <w:lang w:val="pt-BR"/>
              </w:rPr>
              <w:t xml:space="preserve"> (CIA)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 xml:space="preserve">Síndrome de </w:t>
            </w:r>
            <w:r>
              <w:rPr>
                <w:rFonts w:ascii="Arial" w:cs="Arial" w:hAnsi="Arial"/>
                <w:lang w:val="pt-BR"/>
              </w:rPr>
              <w:t>corazón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derecho</w:t>
            </w:r>
            <w:r>
              <w:rPr>
                <w:rFonts w:ascii="Arial" w:cs="Arial" w:hAnsi="Arial"/>
                <w:lang w:val="pt-BR"/>
              </w:rPr>
              <w:t xml:space="preserve"> hipoplásico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 xml:space="preserve">Síndrome de </w:t>
            </w:r>
            <w:r>
              <w:rPr>
                <w:rFonts w:ascii="Arial" w:cs="Arial" w:hAnsi="Arial"/>
                <w:lang w:val="pt-BR"/>
              </w:rPr>
              <w:t>corazón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izquierdo</w:t>
            </w:r>
            <w:r>
              <w:rPr>
                <w:rFonts w:ascii="Arial" w:cs="Arial" w:hAnsi="Arial"/>
                <w:lang w:val="pt-BR"/>
              </w:rPr>
              <w:t xml:space="preserve"> hipoplásico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Inversión</w:t>
            </w:r>
            <w:r>
              <w:rPr>
                <w:rFonts w:ascii="Arial" w:cs="Arial" w:hAnsi="Arial"/>
                <w:lang w:val="pt-BR"/>
              </w:rPr>
              <w:t xml:space="preserve"> ventricular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Dextrocardia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Corazón</w:t>
            </w:r>
            <w:r>
              <w:rPr>
                <w:rFonts w:ascii="Arial" w:cs="Arial" w:hAnsi="Arial"/>
                <w:lang w:val="pt-BR"/>
              </w:rPr>
              <w:t xml:space="preserve"> trilocular biventricular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 xml:space="preserve">Ectopia </w:t>
            </w:r>
            <w:r>
              <w:rPr>
                <w:rFonts w:ascii="Arial" w:cs="Arial" w:hAnsi="Arial"/>
                <w:lang w:val="pt-BR"/>
              </w:rPr>
              <w:t>cordis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Transposición</w:t>
            </w:r>
            <w:r>
              <w:rPr>
                <w:rFonts w:ascii="Arial" w:cs="Arial" w:hAnsi="Arial"/>
                <w:lang w:val="pt-BR"/>
              </w:rPr>
              <w:t xml:space="preserve"> de </w:t>
            </w:r>
            <w:r>
              <w:rPr>
                <w:rFonts w:ascii="Arial" w:cs="Arial" w:hAnsi="Arial"/>
                <w:lang w:val="pt-BR"/>
              </w:rPr>
              <w:t>los</w:t>
            </w:r>
            <w:r>
              <w:rPr>
                <w:rFonts w:ascii="Arial" w:cs="Arial" w:hAnsi="Arial"/>
                <w:lang w:val="pt-BR"/>
              </w:rPr>
              <w:t xml:space="preserve"> grandes vasos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 xml:space="preserve">Tronco arterial </w:t>
            </w:r>
            <w:r>
              <w:rPr>
                <w:rFonts w:ascii="Arial" w:cs="Arial" w:hAnsi="Arial"/>
                <w:lang w:val="pt-BR"/>
              </w:rPr>
              <w:t>común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Persistencia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del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conducto</w:t>
            </w:r>
            <w:r>
              <w:rPr>
                <w:rFonts w:ascii="Arial" w:cs="Arial" w:hAnsi="Arial"/>
                <w:lang w:val="pt-BR"/>
              </w:rPr>
              <w:t xml:space="preserve"> arterioso (PCA)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Coartación</w:t>
            </w:r>
            <w:r>
              <w:rPr>
                <w:rFonts w:ascii="Arial" w:cs="Arial" w:hAnsi="Arial"/>
                <w:lang w:val="pt-BR"/>
              </w:rPr>
              <w:t xml:space="preserve"> aórtica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>Duplicación</w:t>
            </w:r>
            <w:r>
              <w:rPr>
                <w:rFonts w:ascii="Arial" w:cs="Arial" w:hAnsi="Arial"/>
                <w:lang w:val="pt-BR"/>
              </w:rPr>
              <w:t xml:space="preserve"> de </w:t>
            </w:r>
            <w:r>
              <w:rPr>
                <w:rFonts w:ascii="Arial" w:cs="Arial" w:hAnsi="Arial"/>
                <w:lang w:val="pt-BR"/>
              </w:rPr>
              <w:t>la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vena</w:t>
            </w:r>
            <w:r>
              <w:rPr>
                <w:rFonts w:ascii="Arial" w:cs="Arial" w:hAnsi="Arial"/>
                <w:lang w:val="pt-BR"/>
              </w:rPr>
              <w:t xml:space="preserve"> cava inferior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pt-BR"/>
              </w:rPr>
            </w:pPr>
            <w:r>
              <w:rPr>
                <w:rFonts w:ascii="Arial" w:cs="Arial" w:hAnsi="Arial"/>
                <w:lang w:val="pt-BR"/>
              </w:rPr>
              <w:t xml:space="preserve">Agenesia de </w:t>
            </w:r>
            <w:r>
              <w:rPr>
                <w:rFonts w:ascii="Arial" w:cs="Arial" w:hAnsi="Arial"/>
                <w:lang w:val="pt-BR"/>
              </w:rPr>
              <w:t>la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vena</w:t>
            </w:r>
            <w:r>
              <w:rPr>
                <w:rFonts w:ascii="Arial" w:cs="Arial" w:hAnsi="Arial"/>
                <w:lang w:val="pt-BR"/>
              </w:rPr>
              <w:t xml:space="preserve"> cava inferior</w:t>
            </w:r>
          </w:p>
          <w:p>
            <w:pPr>
              <w:pStyle w:val="style0"/>
              <w:spacing w:after="160" w:lineRule="auto" w:line="259"/>
              <w:ind w:left="1540" w:leftChars="70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pt-BR"/>
              </w:rPr>
              <w:t>Duplicación</w:t>
            </w:r>
            <w:r>
              <w:rPr>
                <w:rFonts w:ascii="Arial" w:cs="Arial" w:hAnsi="Arial"/>
                <w:lang w:val="pt-BR"/>
              </w:rPr>
              <w:t xml:space="preserve"> de </w:t>
            </w:r>
            <w:r>
              <w:rPr>
                <w:rFonts w:ascii="Arial" w:cs="Arial" w:hAnsi="Arial"/>
                <w:lang w:val="pt-BR"/>
              </w:rPr>
              <w:t>la</w:t>
            </w:r>
            <w:r>
              <w:rPr>
                <w:rFonts w:ascii="Arial" w:cs="Arial" w:hAnsi="Arial"/>
                <w:lang w:val="pt-BR"/>
              </w:rPr>
              <w:t xml:space="preserve"> </w:t>
            </w:r>
            <w:r>
              <w:rPr>
                <w:rFonts w:ascii="Arial" w:cs="Arial" w:hAnsi="Arial"/>
                <w:lang w:val="pt-BR"/>
              </w:rPr>
              <w:t>vena</w:t>
            </w:r>
            <w:r>
              <w:rPr>
                <w:rFonts w:ascii="Arial" w:cs="Arial" w:hAnsi="Arial"/>
                <w:lang w:val="pt-BR"/>
              </w:rPr>
              <w:t xml:space="preserve"> cava superior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</w:rPr>
              <w:t>Edad Ma</w:t>
            </w:r>
            <w:r>
              <w:rPr>
                <w:rFonts w:ascii="Arial" w:cs="Arial" w:hAnsi="Arial"/>
                <w:b/>
                <w:bCs/>
                <w:lang w:val="es-MX"/>
              </w:rPr>
              <w:t>terna:</w:t>
            </w:r>
            <w:r>
              <w:rPr>
                <w:rFonts w:ascii="Arial" w:cs="Arial" w:hAnsi="Arial"/>
                <w:lang w:val="es-MX"/>
              </w:rPr>
              <w:t xml:space="preserve"> Edad en a</w:t>
            </w:r>
            <w:r>
              <w:rPr>
                <w:rFonts w:ascii="Arial" w:cs="Arial" w:hAnsi="Arial"/>
              </w:rPr>
              <w:t>ños</w:t>
            </w:r>
            <w:r>
              <w:rPr>
                <w:rFonts w:ascii="Arial" w:cs="Arial" w:hAnsi="Arial"/>
                <w:lang w:val="es-MX"/>
              </w:rPr>
              <w:t xml:space="preserve"> c</w:t>
            </w:r>
            <w:r>
              <w:rPr>
                <w:rFonts w:ascii="Arial" w:cs="Arial" w:hAnsi="Arial"/>
              </w:rPr>
              <w:t>umplidos</w:t>
            </w:r>
            <w:r>
              <w:rPr>
                <w:rFonts w:ascii="Arial" w:cs="Arial" w:hAnsi="Arial"/>
                <w:lang w:val="es-MX"/>
              </w:rPr>
              <w:t xml:space="preserve"> por la madre </w:t>
            </w:r>
            <w:r>
              <w:rPr>
                <w:rFonts w:ascii="Arial" w:cs="Arial" w:hAnsi="Arial"/>
              </w:rPr>
              <w:t>desde su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nacimiento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hasta el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momento del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parto</w:t>
            </w:r>
            <w:r>
              <w:rPr>
                <w:rFonts w:ascii="Arial" w:cs="Arial" w:hAnsi="Arial"/>
                <w:lang w:val="es-MX"/>
              </w:rPr>
              <w:t xml:space="preserve">. Cuantitativa continua, escala o intervalo.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Indicador: Medidas de tendencia central. 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Escala 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</w:t>
            </w:r>
            <w:r>
              <w:rPr>
                <w:rFonts w:ascii="Arial" w:cs="Arial" w:hAnsi="Arial"/>
                <w:lang w:val="es-MX"/>
              </w:rPr>
              <w:t>3</w:t>
            </w:r>
            <w:r>
              <w:rPr>
                <w:rFonts w:ascii="Arial" w:cs="Arial" w:hAnsi="Arial"/>
              </w:rPr>
              <w:t xml:space="preserve"> a</w:t>
            </w:r>
            <w:r>
              <w:rPr>
                <w:rFonts w:ascii="Arial" w:cs="Arial" w:hAnsi="Arial"/>
                <w:lang w:val="es-MX"/>
              </w:rPr>
              <w:t xml:space="preserve"> 18 </w:t>
            </w:r>
            <w:r>
              <w:rPr>
                <w:rFonts w:ascii="Arial" w:cs="Arial" w:hAnsi="Arial"/>
              </w:rPr>
              <w:t>años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19 a 24 </w:t>
            </w:r>
            <w:r>
              <w:rPr>
                <w:rFonts w:ascii="Arial" w:cs="Arial" w:hAnsi="Arial"/>
              </w:rPr>
              <w:t>años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25 a 3</w:t>
            </w:r>
            <w:r>
              <w:rPr>
                <w:rFonts w:ascii="Arial" w:cs="Arial" w:hAnsi="Arial"/>
                <w:lang w:val="es-MX"/>
              </w:rPr>
              <w:t xml:space="preserve">0 </w:t>
            </w:r>
            <w:r>
              <w:rPr>
                <w:rFonts w:ascii="Arial" w:cs="Arial" w:hAnsi="Arial"/>
              </w:rPr>
              <w:t>años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s-MX"/>
              </w:rPr>
              <w:t>31 a 36</w:t>
            </w:r>
            <w:r>
              <w:rPr>
                <w:rFonts w:ascii="Arial" w:cs="Arial" w:hAnsi="Arial"/>
              </w:rPr>
              <w:t xml:space="preserve"> años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s-MX"/>
              </w:rPr>
              <w:t>37</w:t>
            </w:r>
            <w:r>
              <w:rPr>
                <w:rFonts w:ascii="Arial" w:cs="Arial" w:hAnsi="Arial"/>
              </w:rPr>
              <w:t xml:space="preserve"> años o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más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>Raza</w:t>
            </w:r>
            <w:r>
              <w:rPr>
                <w:rFonts w:ascii="Arial" w:cs="Arial" w:hAnsi="Arial"/>
                <w:b/>
                <w:bCs/>
              </w:rPr>
              <w:t xml:space="preserve"> de la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b/>
                <w:bCs/>
              </w:rPr>
              <w:t>madre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: </w:t>
            </w:r>
            <w:r>
              <w:rPr>
                <w:rFonts w:ascii="Arial" w:cs="Arial" w:hAnsi="Arial"/>
              </w:rPr>
              <w:t>Grupos en los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que se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subdividen los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seres humanos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de acuerdo 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ciertas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características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comunes</w:t>
            </w:r>
            <w:r>
              <w:rPr>
                <w:rFonts w:ascii="Arial" w:cs="Arial" w:hAnsi="Arial"/>
                <w:lang w:val="es-MX"/>
              </w:rPr>
              <w:t xml:space="preserve"> especificas. </w:t>
            </w:r>
            <w:r>
              <w:rPr>
                <w:rFonts w:ascii="Arial" w:cs="Arial" w:hAnsi="Arial"/>
                <w:lang w:val="es-MX"/>
              </w:rPr>
              <w:t>Cua</w:t>
            </w:r>
            <w:r>
              <w:rPr>
                <w:rFonts w:ascii="Arial" w:cs="Arial" w:hAnsi="Arial"/>
              </w:rPr>
              <w:t>litativa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n</w:t>
            </w:r>
            <w:r>
              <w:rPr>
                <w:rFonts w:ascii="Arial" w:cs="Arial" w:hAnsi="Arial"/>
              </w:rPr>
              <w:t>ominal</w:t>
            </w:r>
            <w:r>
              <w:rPr>
                <w:rFonts w:ascii="Arial" w:cs="Arial" w:hAnsi="Arial"/>
                <w:lang w:val="es-MX"/>
              </w:rPr>
              <w:t>.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Indicador: </w:t>
            </w:r>
            <w:r>
              <w:rPr>
                <w:rFonts w:ascii="Arial" w:cs="Arial" w:hAnsi="Arial"/>
              </w:rPr>
              <w:t>Frecuencia</w:t>
            </w:r>
            <w:r>
              <w:rPr>
                <w:rFonts w:ascii="Arial" w:cs="Arial" w:hAnsi="Arial"/>
                <w:lang w:val="es-MX"/>
              </w:rPr>
              <w:t>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Escala: </w:t>
            </w:r>
            <w:r>
              <w:rPr>
                <w:rFonts w:ascii="Arial" w:cs="Arial" w:hAnsi="Arial"/>
              </w:rPr>
              <w:t>Blanca</w:t>
            </w:r>
            <w:r>
              <w:rPr>
                <w:rFonts w:ascii="Arial" w:cs="Arial" w:hAnsi="Arial"/>
                <w:lang w:val="es-MX"/>
              </w:rPr>
              <w:t xml:space="preserve">, </w:t>
            </w:r>
            <w:r>
              <w:rPr>
                <w:rFonts w:ascii="Arial" w:cs="Arial" w:hAnsi="Arial"/>
              </w:rPr>
              <w:t>Mestiza</w:t>
            </w:r>
            <w:r>
              <w:rPr>
                <w:rFonts w:ascii="Arial" w:cs="Arial" w:hAnsi="Arial"/>
                <w:lang w:val="es-MX"/>
              </w:rPr>
              <w:t xml:space="preserve"> y Negra.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Factores </w:t>
            </w:r>
            <w:r>
              <w:rPr>
                <w:rFonts w:ascii="Arial" w:cs="Arial" w:hAnsi="Arial"/>
                <w:b/>
                <w:bCs/>
                <w:lang w:val="es-MX"/>
              </w:rPr>
              <w:t>demográficos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: </w:t>
            </w:r>
            <w:r>
              <w:rPr>
                <w:rFonts w:ascii="Arial" w:cs="Arial" w:hAnsi="Arial"/>
                <w:lang w:val="es-MX"/>
              </w:rPr>
              <w:t xml:space="preserve">Lugar de residencia en el municipio </w:t>
            </w:r>
            <w:r>
              <w:rPr>
                <w:rFonts w:ascii="Arial" w:cs="Arial" w:hAnsi="Arial"/>
                <w:lang w:val="es-MX"/>
              </w:rPr>
              <w:t>Holguín</w:t>
            </w:r>
            <w:r>
              <w:rPr>
                <w:rFonts w:ascii="Arial" w:cs="Arial" w:hAnsi="Arial"/>
                <w:lang w:val="es-MX"/>
              </w:rPr>
              <w:t>. Cualitativa Nominal Dicotómica.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Indicador: Porcentaje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Escala: zona rural o zona urbana.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Grado de instrucción de la madre: </w:t>
            </w:r>
            <w:r>
              <w:rPr>
                <w:rFonts w:ascii="Arial" w:cs="Arial" w:hAnsi="Arial"/>
                <w:lang w:val="es-MX"/>
              </w:rPr>
              <w:t xml:space="preserve">Nivel de escolaridad alcanzado por la madre, tomando como referencia el cumplimiento del ano terminal o de </w:t>
            </w:r>
            <w:r>
              <w:rPr>
                <w:rFonts w:ascii="Arial" w:cs="Arial" w:hAnsi="Arial"/>
                <w:lang w:val="es-MX"/>
              </w:rPr>
              <w:t>graduación</w:t>
            </w:r>
            <w:r>
              <w:rPr>
                <w:rFonts w:ascii="Arial" w:cs="Arial" w:hAnsi="Arial"/>
                <w:lang w:val="es-MX"/>
              </w:rPr>
              <w:t xml:space="preserve"> de cada nivel de </w:t>
            </w:r>
            <w:r>
              <w:rPr>
                <w:rFonts w:ascii="Arial" w:cs="Arial" w:hAnsi="Arial"/>
                <w:lang w:val="es-MX"/>
              </w:rPr>
              <w:t>enseñanza</w:t>
            </w:r>
            <w:r>
              <w:rPr>
                <w:rFonts w:ascii="Arial" w:cs="Arial" w:hAnsi="Arial"/>
                <w:lang w:val="es-MX"/>
              </w:rPr>
              <w:t>. Cualitativa ordinal politómica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Indicador: Porcentaje</w:t>
            </w:r>
            <w:r>
              <w:rPr>
                <w:rFonts w:ascii="Arial" w:cs="Arial" w:hAnsi="Arial"/>
                <w:lang w:val="es-MX"/>
              </w:rPr>
              <w:br/>
            </w:r>
            <w:r>
              <w:rPr>
                <w:rFonts w:ascii="Arial" w:cs="Arial" w:hAnsi="Arial"/>
                <w:lang w:val="es-MX"/>
              </w:rPr>
              <w:t>Escala: Primaria Terminada (PT)</w:t>
            </w:r>
            <w:r>
              <w:rPr>
                <w:rFonts w:ascii="Arial" w:cs="Arial" w:hAnsi="Arial"/>
                <w:lang w:val="es-MX"/>
              </w:rPr>
              <w:br/>
            </w:r>
            <w:r>
              <w:rPr>
                <w:rFonts w:ascii="Arial" w:cs="Arial" w:hAnsi="Arial"/>
                <w:lang w:val="es-MX"/>
              </w:rPr>
              <w:t xml:space="preserve">             Secundaria </w:t>
            </w:r>
            <w:r>
              <w:rPr>
                <w:rFonts w:ascii="Arial" w:cs="Arial" w:hAnsi="Arial"/>
                <w:lang w:val="es-MX"/>
              </w:rPr>
              <w:t>Básica</w:t>
            </w:r>
            <w:r>
              <w:rPr>
                <w:rFonts w:ascii="Arial" w:cs="Arial" w:hAnsi="Arial"/>
                <w:lang w:val="es-MX"/>
              </w:rPr>
              <w:t xml:space="preserve"> Terminada (SBT)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</w:t>
            </w:r>
            <w:r>
              <w:rPr>
                <w:rFonts w:ascii="Arial" w:cs="Arial" w:hAnsi="Arial"/>
                <w:lang w:val="es-MX"/>
              </w:rPr>
              <w:t>Enseñanza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Politécnica</w:t>
            </w:r>
            <w:r>
              <w:rPr>
                <w:rFonts w:ascii="Arial" w:cs="Arial" w:hAnsi="Arial"/>
                <w:lang w:val="es-MX"/>
              </w:rPr>
              <w:t xml:space="preserve"> (EP)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</w:t>
            </w:r>
            <w:r>
              <w:rPr>
                <w:rFonts w:ascii="Arial" w:cs="Arial" w:hAnsi="Arial"/>
                <w:lang w:val="es-MX"/>
              </w:rPr>
              <w:t>Enseñanza</w:t>
            </w:r>
            <w:r>
              <w:rPr>
                <w:rFonts w:ascii="Arial" w:cs="Arial" w:hAnsi="Arial"/>
                <w:lang w:val="es-MX"/>
              </w:rPr>
              <w:t xml:space="preserve"> Media Terminada (EMT)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</w:t>
            </w:r>
            <w:r>
              <w:rPr>
                <w:rFonts w:ascii="Arial" w:cs="Arial" w:hAnsi="Arial"/>
                <w:lang w:val="es-MX"/>
              </w:rPr>
              <w:t>Enseñanza</w:t>
            </w:r>
            <w:r>
              <w:rPr>
                <w:rFonts w:ascii="Arial" w:cs="Arial" w:hAnsi="Arial"/>
                <w:lang w:val="es-MX"/>
              </w:rPr>
              <w:t xml:space="preserve"> Media Superior Terminada (EMST)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Universitaria (U)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Consanguinidad: </w:t>
            </w:r>
            <w:r>
              <w:rPr>
                <w:rFonts w:ascii="Arial" w:cs="Arial" w:hAnsi="Arial"/>
                <w:lang w:val="es-MX"/>
              </w:rPr>
              <w:t xml:space="preserve">Parentesco natural entre los padres. Cualitativa Nominal Dicotómica. 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Indicador: Porcentaje.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Escala: presente o ausente.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Antecedente de malformaciones </w:t>
            </w:r>
            <w:r>
              <w:rPr>
                <w:rFonts w:ascii="Arial" w:cs="Arial" w:hAnsi="Arial"/>
                <w:b/>
                <w:bCs/>
                <w:lang w:val="es-MX"/>
              </w:rPr>
              <w:t>congénitas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: </w:t>
            </w:r>
            <w:r>
              <w:rPr>
                <w:rFonts w:ascii="Arial" w:cs="Arial" w:hAnsi="Arial"/>
                <w:lang w:val="es-MX"/>
              </w:rPr>
              <w:t>Presencia de malformaciones congénitas en embarazos anteriores. Cualitativa Nominal Dicotómica.</w:t>
            </w:r>
            <w:r>
              <w:rPr>
                <w:rFonts w:ascii="Arial" w:cs="Arial" w:hAnsi="Arial"/>
                <w:lang w:val="es-MX"/>
              </w:rPr>
              <w:br/>
            </w:r>
            <w:r>
              <w:rPr>
                <w:rFonts w:ascii="Arial" w:cs="Arial" w:hAnsi="Arial"/>
                <w:lang w:val="es-MX"/>
              </w:rPr>
              <w:t>Indicador: Porcentaje.</w:t>
            </w:r>
          </w:p>
          <w:p>
            <w:pPr>
              <w:pStyle w:val="style0"/>
              <w:spacing w:before="60" w:after="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Escala: presente o ausente.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Enfermedades crónicas no transmisibles: </w:t>
            </w:r>
            <w:r>
              <w:rPr>
                <w:rFonts w:ascii="Arial" w:cs="Arial" w:hAnsi="Arial"/>
                <w:lang w:val="es-MX"/>
              </w:rPr>
              <w:t xml:space="preserve">Antecedentes maternos de padecer o no de alguna enfermedad </w:t>
            </w:r>
            <w:r>
              <w:rPr>
                <w:rFonts w:ascii="Arial" w:cs="Arial" w:hAnsi="Arial"/>
                <w:lang w:val="es-MX"/>
              </w:rPr>
              <w:t>crónica</w:t>
            </w:r>
            <w:r>
              <w:rPr>
                <w:rFonts w:ascii="Arial" w:cs="Arial" w:hAnsi="Arial"/>
                <w:lang w:val="es-MX"/>
              </w:rPr>
              <w:t xml:space="preserve"> sin agente causal de tipo infeccioso, sea antes o durante el embarazo. Cualitativa Nominal.</w:t>
            </w:r>
            <w:r>
              <w:rPr>
                <w:rFonts w:ascii="Arial" w:cs="Arial" w:hAnsi="Arial"/>
                <w:lang w:val="es-MX"/>
              </w:rPr>
              <w:br/>
            </w:r>
            <w:r>
              <w:rPr>
                <w:rFonts w:ascii="Arial" w:cs="Arial" w:hAnsi="Arial"/>
                <w:lang w:val="es-MX"/>
              </w:rPr>
              <w:t>Indicador: Porcentaje.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Escala: Supuestamente sana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Hiper</w:t>
            </w:r>
            <w:r>
              <w:rPr>
                <w:rFonts w:ascii="Arial" w:cs="Arial" w:hAnsi="Arial"/>
                <w:lang w:val="en-US"/>
              </w:rPr>
              <w:t>tensión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Arterial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Diabetes Mellitus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</w:t>
            </w:r>
            <w:r>
              <w:rPr>
                <w:rFonts w:ascii="Arial" w:cs="Arial" w:hAnsi="Arial"/>
                <w:lang w:val="es-MX"/>
              </w:rPr>
              <w:t>Cardiopatías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Asma Bronquial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Anemia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Otras</w:t>
            </w:r>
          </w:p>
          <w:p>
            <w:pPr>
              <w:pStyle w:val="style0"/>
              <w:spacing w:before="60" w:after="24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Estado nutricional de la madre: </w:t>
            </w:r>
            <w:r>
              <w:rPr>
                <w:rFonts w:ascii="Arial" w:cs="Arial" w:hAnsi="Arial"/>
                <w:lang w:val="es-MX"/>
              </w:rPr>
              <w:t>Valoración</w:t>
            </w:r>
            <w:r>
              <w:rPr>
                <w:rFonts w:ascii="Arial" w:cs="Arial" w:hAnsi="Arial"/>
                <w:lang w:val="es-MX"/>
              </w:rPr>
              <w:t xml:space="preserve"> Nutricional de la madre </w:t>
            </w:r>
            <w:r>
              <w:rPr>
                <w:rFonts w:ascii="Arial" w:cs="Arial" w:hAnsi="Arial"/>
                <w:lang w:val="es-MX"/>
              </w:rPr>
              <w:t>según</w:t>
            </w:r>
            <w:r>
              <w:rPr>
                <w:rFonts w:ascii="Arial" w:cs="Arial" w:hAnsi="Arial"/>
                <w:lang w:val="es-MX"/>
              </w:rPr>
              <w:t xml:space="preserve"> su </w:t>
            </w:r>
            <w:r>
              <w:rPr>
                <w:rFonts w:ascii="Arial" w:cs="Arial" w:hAnsi="Arial"/>
                <w:lang w:val="es-MX"/>
              </w:rPr>
              <w:t>índice</w:t>
            </w:r>
            <w:r>
              <w:rPr>
                <w:rFonts w:ascii="Arial" w:cs="Arial" w:hAnsi="Arial"/>
                <w:lang w:val="es-MX"/>
              </w:rPr>
              <w:t xml:space="preserve"> de masa corporal (IMC) = Peso en Kg/ (Talla)</w:t>
            </w:r>
            <w:r>
              <w:rPr>
                <w:rFonts w:ascii="Arial" w:cs="Arial" w:hAnsi="Arial"/>
                <w:vertAlign w:val="superscript"/>
                <w:lang w:val="es-MX"/>
              </w:rPr>
              <w:t>2</w:t>
            </w:r>
            <w:r>
              <w:rPr>
                <w:rFonts w:ascii="Arial" w:cs="Arial" w:hAnsi="Arial"/>
                <w:lang w:val="es-MX"/>
              </w:rPr>
              <w:t xml:space="preserve"> en m. Cualitativa ordinal politómica.</w:t>
            </w:r>
          </w:p>
          <w:p>
            <w:pPr>
              <w:pStyle w:val="style0"/>
              <w:spacing w:before="60" w:after="240" w:lineRule="auto" w:line="24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Indicador: Porcentaje.</w:t>
            </w:r>
          </w:p>
          <w:p>
            <w:pPr>
              <w:pStyle w:val="style0"/>
              <w:spacing w:before="60" w:after="240" w:lineRule="auto" w:line="24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Escala: Bajo peso; IMC &lt; 18,5 m</w:t>
            </w:r>
            <w:r>
              <w:rPr>
                <w:rFonts w:ascii="Arial" w:cs="Arial" w:hAnsi="Arial"/>
                <w:vertAlign w:val="superscript"/>
                <w:lang w:val="es-MX"/>
              </w:rPr>
              <w:t>2</w:t>
            </w:r>
            <w:r>
              <w:rPr>
                <w:rFonts w:ascii="Arial" w:cs="Arial" w:hAnsi="Arial"/>
                <w:lang w:val="es-MX"/>
              </w:rPr>
              <w:t>SC</w:t>
            </w:r>
          </w:p>
          <w:p>
            <w:pPr>
              <w:pStyle w:val="style0"/>
              <w:spacing w:before="60" w:after="240" w:lineRule="auto" w:line="24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</w:t>
            </w:r>
            <w:r>
              <w:rPr>
                <w:rFonts w:ascii="Arial" w:cs="Arial" w:hAnsi="Arial"/>
                <w:lang w:val="es-MX"/>
              </w:rPr>
              <w:t>Normopeso</w:t>
            </w:r>
            <w:r>
              <w:rPr>
                <w:rFonts w:ascii="Arial" w:cs="Arial" w:hAnsi="Arial"/>
                <w:lang w:val="es-MX"/>
              </w:rPr>
              <w:t>; 18,5 ≤</w:t>
            </w:r>
            <w:r>
              <w:rPr>
                <w:rFonts w:ascii="Arial" w:cs="Arial" w:eastAsia="SimSun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IMC ≤ 24,9 m</w:t>
            </w:r>
            <w:r>
              <w:rPr>
                <w:rFonts w:ascii="Arial" w:cs="Arial" w:hAnsi="Arial"/>
                <w:vertAlign w:val="superscript"/>
                <w:lang w:val="es-MX"/>
              </w:rPr>
              <w:t>2</w:t>
            </w:r>
            <w:r>
              <w:rPr>
                <w:rFonts w:ascii="Arial" w:cs="Arial" w:hAnsi="Arial"/>
                <w:lang w:val="es-MX"/>
              </w:rPr>
              <w:t>SC</w:t>
            </w:r>
          </w:p>
          <w:p>
            <w:pPr>
              <w:pStyle w:val="style0"/>
              <w:spacing w:before="60" w:after="240" w:lineRule="auto" w:line="24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  </w:t>
            </w:r>
            <w:r>
              <w:rPr>
                <w:rFonts w:ascii="Arial" w:cs="Arial" w:hAnsi="Arial"/>
                <w:lang w:val="es-MX"/>
              </w:rPr>
              <w:t>Sobrepeso; 25</w:t>
            </w:r>
            <w:r>
              <w:rPr>
                <w:rFonts w:ascii="Arial" w:cs="Arial" w:hAnsi="Arial"/>
                <w:lang w:val="es-MX"/>
              </w:rPr>
              <w:t xml:space="preserve"> ≤</w:t>
            </w:r>
            <w:r>
              <w:rPr>
                <w:rFonts w:ascii="Arial" w:cs="Arial" w:eastAsia="SimSun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IMC </w:t>
            </w:r>
            <w:r>
              <w:rPr>
                <w:rFonts w:ascii="Arial" w:cs="Arial" w:hAnsi="Arial"/>
                <w:lang w:val="es-MX"/>
              </w:rPr>
              <w:t>≤ 29</w:t>
            </w:r>
            <w:r>
              <w:rPr>
                <w:rFonts w:ascii="Arial" w:cs="Arial" w:hAnsi="Arial"/>
                <w:lang w:val="es-MX"/>
              </w:rPr>
              <w:t>,9 m</w:t>
            </w:r>
            <w:r>
              <w:rPr>
                <w:rFonts w:ascii="Arial" w:cs="Arial" w:hAnsi="Arial"/>
                <w:vertAlign w:val="superscript"/>
                <w:lang w:val="es-MX"/>
              </w:rPr>
              <w:t>2</w:t>
            </w:r>
            <w:r>
              <w:rPr>
                <w:rFonts w:ascii="Arial" w:cs="Arial" w:hAnsi="Arial"/>
                <w:lang w:val="es-MX"/>
              </w:rPr>
              <w:t>SC</w:t>
            </w:r>
          </w:p>
          <w:p>
            <w:pPr>
              <w:pStyle w:val="style0"/>
              <w:spacing w:before="60" w:after="240" w:lineRule="auto" w:line="24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           Obesa; IMC ≥ 30 m</w:t>
            </w:r>
            <w:r>
              <w:rPr>
                <w:rFonts w:ascii="Arial" w:cs="Arial" w:hAnsi="Arial"/>
                <w:vertAlign w:val="superscript"/>
                <w:lang w:val="es-MX"/>
              </w:rPr>
              <w:t>2</w:t>
            </w:r>
            <w:r>
              <w:rPr>
                <w:rFonts w:ascii="Arial" w:cs="Arial" w:hAnsi="Arial"/>
                <w:lang w:val="es-MX"/>
              </w:rPr>
              <w:t>SC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Consumo de </w:t>
            </w:r>
            <w:r>
              <w:rPr>
                <w:rFonts w:ascii="Arial" w:cs="Arial" w:hAnsi="Arial"/>
                <w:b/>
                <w:bCs/>
                <w:lang w:val="en-US"/>
              </w:rPr>
              <w:t>Ácido</w:t>
            </w:r>
            <w:r>
              <w:rPr>
                <w:rFonts w:ascii="Arial" w:cs="Arial" w:hAnsi="Arial"/>
                <w:b/>
                <w:bCs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s-MX"/>
              </w:rPr>
              <w:t>F</w:t>
            </w:r>
            <w:r>
              <w:rPr>
                <w:rFonts w:ascii="Arial" w:cs="Arial" w:hAnsi="Arial"/>
                <w:b/>
                <w:bCs/>
                <w:lang w:val="en-US"/>
              </w:rPr>
              <w:t>ólico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: </w:t>
            </w:r>
            <w:r>
              <w:rPr>
                <w:rFonts w:ascii="Arial" w:cs="Arial" w:hAnsi="Arial"/>
                <w:lang w:val="es-MX"/>
              </w:rPr>
              <w:t xml:space="preserve">Antecedentes de cumplir tratamiento </w:t>
            </w:r>
            <w:r>
              <w:rPr>
                <w:rFonts w:ascii="Arial" w:cs="Arial" w:hAnsi="Arial"/>
                <w:lang w:val="es-MX"/>
              </w:rPr>
              <w:t>médico</w:t>
            </w:r>
            <w:r>
              <w:rPr>
                <w:rFonts w:ascii="Arial" w:cs="Arial" w:hAnsi="Arial"/>
                <w:lang w:val="es-MX"/>
              </w:rPr>
              <w:t xml:space="preserve"> con </w:t>
            </w:r>
            <w:r>
              <w:rPr>
                <w:rFonts w:ascii="Arial" w:cs="Arial" w:hAnsi="Arial"/>
                <w:lang w:val="es-MX"/>
              </w:rPr>
              <w:t>ácido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fólico</w:t>
            </w:r>
            <w:r>
              <w:rPr>
                <w:rFonts w:ascii="Arial" w:cs="Arial" w:hAnsi="Arial"/>
                <w:lang w:val="es-MX"/>
              </w:rPr>
              <w:t xml:space="preserve"> al menos durante el </w:t>
            </w:r>
            <w:r>
              <w:rPr>
                <w:rFonts w:ascii="Arial" w:cs="Arial" w:hAnsi="Arial"/>
                <w:lang w:val="es-MX"/>
              </w:rPr>
              <w:t>embarazo</w:t>
            </w:r>
            <w:r>
              <w:rPr>
                <w:rFonts w:ascii="Arial" w:cs="Arial" w:hAnsi="Arial"/>
                <w:lang w:val="es-MX"/>
              </w:rPr>
              <w:t>.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Cualitativa </w:t>
            </w:r>
            <w:r>
              <w:rPr>
                <w:rFonts w:ascii="Arial" w:cs="Arial" w:hAnsi="Arial"/>
                <w:lang w:val="es-MX"/>
              </w:rPr>
              <w:t>n</w:t>
            </w:r>
            <w:r>
              <w:rPr>
                <w:rFonts w:ascii="Arial" w:cs="Arial" w:hAnsi="Arial"/>
                <w:lang w:val="es-MX"/>
              </w:rPr>
              <w:t xml:space="preserve">ominal </w:t>
            </w:r>
            <w:r>
              <w:rPr>
                <w:rFonts w:ascii="Arial" w:cs="Arial" w:hAnsi="Arial"/>
                <w:lang w:val="es-MX"/>
              </w:rPr>
              <w:t>dicotómica</w:t>
            </w:r>
            <w:r>
              <w:rPr>
                <w:rFonts w:ascii="Arial" w:cs="Arial" w:hAnsi="Arial"/>
                <w:lang w:val="es-MX"/>
              </w:rPr>
              <w:t>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Indicador: Porcentaje.</w:t>
            </w:r>
          </w:p>
          <w:p>
            <w:pPr>
              <w:pStyle w:val="style0"/>
              <w:spacing w:before="60" w:after="24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Escala: Si o No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>Hábitos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Tóxicos: </w:t>
            </w:r>
            <w:r>
              <w:rPr>
                <w:rFonts w:ascii="Arial" w:cs="Arial" w:hAnsi="Arial"/>
                <w:lang w:val="es-MX"/>
              </w:rPr>
              <w:t xml:space="preserve">Consumo o </w:t>
            </w:r>
            <w:r>
              <w:rPr>
                <w:rFonts w:ascii="Arial" w:cs="Arial" w:hAnsi="Arial"/>
                <w:lang w:val="es-MX"/>
              </w:rPr>
              <w:t>exposición</w:t>
            </w:r>
            <w:r>
              <w:rPr>
                <w:rFonts w:ascii="Arial" w:cs="Arial" w:hAnsi="Arial"/>
                <w:lang w:val="es-MX"/>
              </w:rPr>
              <w:t xml:space="preserve"> a sustancias dañinas para la salud o potenciales </w:t>
            </w:r>
            <w:r>
              <w:rPr>
                <w:rFonts w:ascii="Arial" w:cs="Arial" w:hAnsi="Arial"/>
                <w:lang w:val="es-MX"/>
              </w:rPr>
              <w:t xml:space="preserve">agentes </w:t>
            </w:r>
            <w:r>
              <w:rPr>
                <w:rFonts w:ascii="Arial" w:cs="Arial" w:hAnsi="Arial"/>
                <w:lang w:val="es-MX"/>
              </w:rPr>
              <w:t>teratógenos</w:t>
            </w:r>
            <w:r>
              <w:rPr>
                <w:rFonts w:ascii="Arial" w:cs="Arial" w:hAnsi="Arial"/>
                <w:lang w:val="es-MX"/>
              </w:rPr>
              <w:t xml:space="preserve"> (Tabaco, alcohol, </w:t>
            </w:r>
            <w:r>
              <w:rPr>
                <w:rFonts w:ascii="Arial" w:cs="Arial" w:hAnsi="Arial"/>
                <w:lang w:val="es-MX"/>
              </w:rPr>
              <w:t>fármacos</w:t>
            </w:r>
            <w:r>
              <w:rPr>
                <w:rFonts w:ascii="Arial" w:cs="Arial" w:hAnsi="Arial"/>
                <w:lang w:val="es-MX"/>
              </w:rPr>
              <w:t>, drogas). Cualitativa Nominal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Indicador: Porcentaje.</w:t>
            </w:r>
          </w:p>
          <w:p>
            <w:pPr>
              <w:pStyle w:val="style0"/>
              <w:spacing w:before="60" w:after="24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Escala: Tabaco, alcohol, </w:t>
            </w:r>
            <w:r>
              <w:rPr>
                <w:rFonts w:ascii="Arial" w:cs="Arial" w:hAnsi="Arial"/>
                <w:lang w:val="es-MX"/>
              </w:rPr>
              <w:t>fármacos</w:t>
            </w:r>
            <w:r>
              <w:rPr>
                <w:rFonts w:ascii="Arial" w:cs="Arial" w:hAnsi="Arial"/>
                <w:lang w:val="es-MX"/>
              </w:rPr>
              <w:t>, drogas, ninguno.</w:t>
            </w:r>
          </w:p>
          <w:p>
            <w:pPr>
              <w:pStyle w:val="style0"/>
              <w:spacing w:before="60" w:after="24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>Género del niño:</w:t>
            </w:r>
            <w:r>
              <w:rPr>
                <w:rFonts w:ascii="Arial" w:cs="Arial" w:hAnsi="Arial"/>
                <w:lang w:val="es-MX"/>
              </w:rPr>
              <w:t xml:space="preserve"> Caracteres sexuales que describen a un individuo y que permiten la</w:t>
            </w:r>
            <w:r>
              <w:rPr>
                <w:rFonts w:ascii="Arial" w:cs="Arial" w:hAnsi="Arial"/>
                <w:lang w:val="es-MX"/>
              </w:rPr>
              <w:br/>
            </w:r>
            <w:r>
              <w:rPr>
                <w:rFonts w:ascii="Arial" w:cs="Arial" w:hAnsi="Arial"/>
                <w:lang w:val="es-MX"/>
              </w:rPr>
              <w:t>identificación</w:t>
            </w:r>
            <w:r>
              <w:rPr>
                <w:rFonts w:ascii="Arial" w:cs="Arial" w:hAnsi="Arial"/>
                <w:lang w:val="es-MX"/>
              </w:rPr>
              <w:t xml:space="preserve"> del sexo </w:t>
            </w:r>
            <w:r>
              <w:rPr>
                <w:rFonts w:ascii="Arial" w:cs="Arial" w:hAnsi="Arial"/>
                <w:lang w:val="es-MX"/>
              </w:rPr>
              <w:t>biológico</w:t>
            </w:r>
            <w:r>
              <w:rPr>
                <w:rFonts w:ascii="Arial" w:cs="Arial" w:hAnsi="Arial"/>
                <w:lang w:val="es-MX"/>
              </w:rPr>
              <w:t>. Cualitativa Nominal Dicotómica.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Indicador: Porcentaje. </w:t>
            </w:r>
          </w:p>
          <w:p>
            <w:pPr>
              <w:pStyle w:val="style0"/>
              <w:spacing w:before="60" w:after="240" w:lineRule="auto" w:line="360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Escala: Femenino </w:t>
            </w:r>
            <w:r>
              <w:rPr>
                <w:rFonts w:ascii="Arial" w:cs="Arial" w:hAnsi="Arial"/>
                <w:lang w:val="es-MX"/>
              </w:rPr>
              <w:t>o Masculino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/>
                <w:bCs/>
                <w:lang w:val="es-MX"/>
              </w:rPr>
              <w:t xml:space="preserve">Área de Salud: </w:t>
            </w:r>
            <w:r>
              <w:rPr>
                <w:rFonts w:ascii="Arial" w:cs="Arial" w:hAnsi="Arial"/>
                <w:lang w:val="es-MX"/>
              </w:rPr>
              <w:t>Policlínico</w:t>
            </w:r>
            <w:r>
              <w:rPr>
                <w:rFonts w:ascii="Arial" w:cs="Arial" w:hAnsi="Arial"/>
                <w:lang w:val="es-MX"/>
              </w:rPr>
              <w:t xml:space="preserve"> Comunitario al que pertenece el paciente en estudio, donde se le brinda seguimiento </w:t>
            </w:r>
            <w:r>
              <w:rPr>
                <w:rFonts w:ascii="Arial" w:cs="Arial" w:hAnsi="Arial"/>
                <w:lang w:val="es-MX"/>
              </w:rPr>
              <w:t>médico</w:t>
            </w:r>
            <w:r>
              <w:rPr>
                <w:rFonts w:ascii="Arial" w:cs="Arial" w:hAnsi="Arial"/>
                <w:lang w:val="es-MX"/>
              </w:rPr>
              <w:t>. Cualitativa Nominal.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Indicador: Porcentaje. 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Escala: 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Mario </w:t>
            </w:r>
            <w:r>
              <w:rPr>
                <w:rFonts w:ascii="Arial" w:cs="Arial" w:hAnsi="Arial"/>
                <w:lang w:val="es-MX"/>
              </w:rPr>
              <w:t>Gutiérrez</w:t>
            </w:r>
            <w:r>
              <w:rPr>
                <w:rFonts w:ascii="Arial" w:cs="Arial" w:hAnsi="Arial"/>
                <w:lang w:val="es-MX"/>
              </w:rPr>
              <w:t xml:space="preserve"> Ardaya (MGA)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Alex Urquiola (AU)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M</w:t>
            </w:r>
            <w:r>
              <w:rPr>
                <w:rFonts w:ascii="Arial" w:cs="Arial" w:hAnsi="Arial"/>
                <w:lang w:val="en-US"/>
              </w:rPr>
              <w:t>áximo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G</w:t>
            </w:r>
            <w:r>
              <w:rPr>
                <w:rFonts w:ascii="Arial" w:cs="Arial" w:hAnsi="Arial"/>
                <w:lang w:val="en-US"/>
              </w:rPr>
              <w:t>ómez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Báez</w:t>
            </w:r>
            <w:r>
              <w:rPr>
                <w:rFonts w:ascii="Arial" w:cs="Arial" w:hAnsi="Arial"/>
                <w:lang w:val="es-MX"/>
              </w:rPr>
              <w:t xml:space="preserve"> (MGB)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Re</w:t>
            </w:r>
            <w:r>
              <w:rPr>
                <w:rFonts w:ascii="Arial" w:cs="Arial" w:hAnsi="Arial"/>
                <w:lang w:val="en-US"/>
              </w:rPr>
              <w:t xml:space="preserve">né Ávila </w:t>
            </w:r>
            <w:r>
              <w:rPr>
                <w:rFonts w:ascii="Arial" w:cs="Arial" w:hAnsi="Arial"/>
                <w:lang w:val="es-MX"/>
              </w:rPr>
              <w:t>(RA)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Manuel D</w:t>
            </w:r>
            <w:r>
              <w:rPr>
                <w:rFonts w:ascii="Arial" w:cs="Arial" w:hAnsi="Arial"/>
                <w:lang w:val="en-US"/>
              </w:rPr>
              <w:t>ía</w:t>
            </w:r>
            <w:r>
              <w:rPr>
                <w:rFonts w:ascii="Arial" w:cs="Arial" w:hAnsi="Arial"/>
                <w:lang w:val="en-US"/>
              </w:rPr>
              <w:t>z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Legra (MDL)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Julio Grave de Peralta (JGP)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Pedro del Toro (PT)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Pedro D</w:t>
            </w:r>
            <w:r>
              <w:rPr>
                <w:rFonts w:ascii="Arial" w:cs="Arial" w:hAnsi="Arial"/>
                <w:lang w:val="en-US"/>
              </w:rPr>
              <w:t>íaz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Cuello (PDC)</w:t>
            </w:r>
          </w:p>
          <w:p>
            <w:pPr>
              <w:pStyle w:val="style0"/>
              <w:spacing w:before="60" w:after="240" w:lineRule="auto" w:line="24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>Alcides Pino (AP)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Procedimientos para la recolección de datos.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 xml:space="preserve">Sobre la obtención de la información, </w:t>
            </w:r>
            <w:r>
              <w:rPr>
                <w:rFonts w:ascii="Arial" w:cs="Arial" w:hAnsi="Arial"/>
                <w:b/>
                <w:bCs/>
              </w:rPr>
              <w:t>describir los</w:t>
            </w:r>
            <w:r>
              <w:rPr>
                <w:rFonts w:ascii="Arial" w:cs="Arial" w:hAnsi="Arial"/>
                <w:b/>
                <w:bCs/>
              </w:rPr>
              <w:t xml:space="preserve"> instrumentos según los métodos: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</w:rPr>
              <w:t>Revisión documental</w:t>
            </w:r>
            <w:r>
              <w:rPr>
                <w:rFonts w:ascii="Arial" w:cs="Arial" w:hAnsi="Arial"/>
                <w:bCs/>
                <w:lang w:val="es-MX"/>
              </w:rPr>
              <w:t xml:space="preserve"> y de historias clínicas.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</w:rPr>
            </w:pPr>
            <w:r>
              <w:rPr>
                <w:rFonts w:ascii="Arial" w:cs="Arial" w:hAnsi="Arial"/>
                <w:bCs/>
              </w:rPr>
              <w:t>Observación (guía de observación), entrevista (formulario de entrevista), cuestionario (formulario de cuestionario).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</w:rPr>
            </w:pPr>
            <w:r>
              <w:rPr>
                <w:rFonts w:ascii="Arial" w:cs="Arial" w:hAnsi="Arial"/>
              </w:rPr>
              <w:t xml:space="preserve">Para la recolección de la información se </w:t>
            </w:r>
            <w:r>
              <w:rPr>
                <w:rFonts w:ascii="Arial" w:cs="Arial" w:hAnsi="Arial"/>
                <w:lang w:val="es-MX"/>
              </w:rPr>
              <w:t>utilizar</w:t>
            </w:r>
            <w:r>
              <w:rPr>
                <w:rFonts w:ascii="Arial" w:cs="Arial" w:hAnsi="Arial"/>
              </w:rPr>
              <w:t>á</w:t>
            </w:r>
            <w:r>
              <w:rPr>
                <w:rFonts w:ascii="Arial" w:cs="Arial" w:hAnsi="Arial"/>
                <w:lang w:val="es-MX"/>
              </w:rPr>
              <w:t xml:space="preserve"> una</w:t>
            </w:r>
            <w:r>
              <w:rPr>
                <w:rFonts w:ascii="Arial" w:cs="Arial" w:hAnsi="Arial"/>
              </w:rPr>
              <w:t xml:space="preserve"> fuente de información primaria como el cuestionario. El mismo será realizado por el propio investigador. Se realizarán preguntas cerradas y preguntas abiertas.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Dimensiones que exploran, ítems que poseen y a quién se les aplicará.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bCs/>
              </w:rPr>
              <w:t>Métodos de procesamiento de los datos: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Cs/>
                <w:lang w:val="es-MX"/>
              </w:rPr>
            </w:pPr>
            <w:r>
              <w:rPr>
                <w:rFonts w:ascii="Arial" w:cs="Arial" w:hAnsi="Arial"/>
                <w:bCs/>
              </w:rPr>
              <w:t>Análisis de la información y técnicas a utilizar.</w:t>
            </w:r>
            <w:r>
              <w:rPr>
                <w:rFonts w:ascii="Arial" w:cs="Arial" w:hAnsi="Arial"/>
                <w:bCs/>
                <w:lang w:val="es-MX"/>
              </w:rPr>
              <w:t xml:space="preserve"> </w:t>
            </w:r>
            <w:r>
              <w:rPr>
                <w:rFonts w:ascii="Arial" w:cs="Arial" w:hAnsi="Arial"/>
                <w:bCs/>
              </w:rPr>
              <w:t>Procedimientos estadísticos.</w:t>
            </w:r>
            <w:r>
              <w:rPr>
                <w:rFonts w:ascii="Arial" w:cs="Arial" w:hAnsi="Arial"/>
                <w:bCs/>
                <w:lang w:val="es-MX"/>
              </w:rPr>
              <w:t xml:space="preserve">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bCs/>
                <w:lang w:val="es-MX"/>
              </w:rPr>
              <w:t xml:space="preserve">Se realizo un cuestionario para la </w:t>
            </w:r>
            <w:r>
              <w:rPr>
                <w:rFonts w:ascii="Arial" w:cs="Arial" w:hAnsi="Arial"/>
                <w:bCs/>
                <w:lang w:val="es-MX"/>
              </w:rPr>
              <w:t>recopilación</w:t>
            </w:r>
            <w:r>
              <w:rPr>
                <w:rFonts w:ascii="Arial" w:cs="Arial" w:hAnsi="Arial"/>
                <w:bCs/>
                <w:lang w:val="es-MX"/>
              </w:rPr>
              <w:t xml:space="preserve"> de la </w:t>
            </w:r>
            <w:r>
              <w:rPr>
                <w:rFonts w:ascii="Arial" w:cs="Arial" w:hAnsi="Arial"/>
                <w:bCs/>
                <w:lang w:val="es-MX"/>
              </w:rPr>
              <w:t>información</w:t>
            </w:r>
            <w:r>
              <w:rPr>
                <w:rFonts w:ascii="Arial" w:cs="Arial" w:hAnsi="Arial"/>
                <w:bCs/>
                <w:lang w:val="es-MX"/>
              </w:rPr>
              <w:t xml:space="preserve">, el mismo </w:t>
            </w:r>
            <w:r>
              <w:rPr>
                <w:rFonts w:ascii="Arial" w:cs="Arial" w:hAnsi="Arial"/>
                <w:bCs/>
                <w:lang w:val="es-MX"/>
              </w:rPr>
              <w:t>será</w:t>
            </w:r>
            <w:r>
              <w:rPr>
                <w:rFonts w:ascii="Arial" w:cs="Arial" w:hAnsi="Arial"/>
                <w:bCs/>
                <w:lang w:val="es-MX"/>
              </w:rPr>
              <w:t xml:space="preserve"> aplicado a las madres de los pacientes en estudio.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 xml:space="preserve">Herramientas informáticas empleadas (Editores de texto, editores estadísticos, equipos de </w:t>
            </w:r>
            <w:r>
              <w:rPr>
                <w:rFonts w:ascii="Arial" w:cs="Arial" w:hAnsi="Arial"/>
                <w:b/>
                <w:bCs/>
              </w:rPr>
              <w:t>cómputo</w:t>
            </w:r>
            <w:r>
              <w:rPr>
                <w:rFonts w:ascii="Arial" w:cs="Arial" w:hAnsi="Arial"/>
                <w:b/>
                <w:bCs/>
              </w:rPr>
              <w:t>).</w:t>
            </w:r>
          </w:p>
          <w:p>
            <w:pPr>
              <w:pStyle w:val="style0"/>
              <w:tabs>
                <w:tab w:val="left" w:leader="none" w:pos="8460"/>
              </w:tabs>
              <w:spacing w:lineRule="auto" w:line="360"/>
              <w:ind w:right="44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La información obtenida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</w:rPr>
              <w:t>durante el estudio se recolectará en un modelo que se llevará a una Base de Datos en la aplicación Microsoft Excel del paquete Office 201</w:t>
            </w:r>
            <w:r>
              <w:rPr>
                <w:rFonts w:ascii="Arial" w:cs="Arial" w:hAnsi="Arial"/>
                <w:lang w:val="es-MX"/>
              </w:rPr>
              <w:t>6</w:t>
            </w:r>
            <w:r>
              <w:rPr>
                <w:rFonts w:ascii="Arial" w:cs="Arial" w:hAnsi="Arial"/>
              </w:rPr>
              <w:t xml:space="preserve"> según lo planteado en las orientaciones metodológicas.</w:t>
            </w:r>
          </w:p>
          <w:p>
            <w:pPr>
              <w:pStyle w:val="style0"/>
              <w:tabs>
                <w:tab w:val="left" w:leader="none" w:pos="8460"/>
              </w:tabs>
              <w:spacing w:lineRule="auto" w:line="360"/>
              <w:ind w:right="44"/>
              <w:jc w:val="both"/>
              <w:rPr>
                <w:rFonts w:ascii="Arial" w:cs="Arial" w:hAnsi="Arial"/>
                <w:lang w:val="es-MX"/>
              </w:rPr>
            </w:pPr>
            <w:r>
              <w:rPr>
                <w:rFonts w:ascii="Arial" w:cs="Arial" w:hAnsi="Arial"/>
                <w:lang w:val="es-MX"/>
              </w:rPr>
              <w:t xml:space="preserve">Se </w:t>
            </w:r>
            <w:r>
              <w:rPr>
                <w:rFonts w:ascii="Arial" w:cs="Arial" w:hAnsi="Arial"/>
                <w:lang w:val="es-MX"/>
              </w:rPr>
              <w:t>utilizarán</w:t>
            </w:r>
            <w:r>
              <w:rPr>
                <w:rFonts w:ascii="Arial" w:cs="Arial" w:hAnsi="Arial"/>
                <w:lang w:val="es-MX"/>
              </w:rPr>
              <w:t xml:space="preserve"> dispositivos </w:t>
            </w:r>
            <w:r>
              <w:rPr>
                <w:rFonts w:ascii="Arial" w:cs="Arial" w:hAnsi="Arial"/>
                <w:lang w:val="es-MX"/>
              </w:rPr>
              <w:t>electrónicos</w:t>
            </w:r>
            <w:r>
              <w:rPr>
                <w:rFonts w:ascii="Arial" w:cs="Arial" w:hAnsi="Arial"/>
                <w:lang w:val="es-MX"/>
              </w:rPr>
              <w:t xml:space="preserve"> como </w:t>
            </w:r>
            <w:r>
              <w:rPr>
                <w:rFonts w:ascii="Arial" w:cs="Arial" w:hAnsi="Arial"/>
                <w:lang w:val="es-MX"/>
              </w:rPr>
              <w:t>teléfonos</w:t>
            </w:r>
            <w:r>
              <w:rPr>
                <w:rFonts w:ascii="Arial" w:cs="Arial" w:hAnsi="Arial"/>
                <w:lang w:val="es-MX"/>
              </w:rPr>
              <w:t xml:space="preserve"> inteligentes y</w:t>
            </w:r>
            <w:r>
              <w:rPr>
                <w:rFonts w:ascii="Arial" w:cs="Arial" w:hAnsi="Arial"/>
                <w:lang w:val="es-MX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 xml:space="preserve">tabletas con sistema operativo Android y acceso a internet, dispositivos USB y una </w:t>
            </w:r>
            <w:r>
              <w:rPr>
                <w:rFonts w:ascii="Arial" w:cs="Arial" w:hAnsi="Arial"/>
              </w:rPr>
              <w:t>Computadora Portátil Pentium Dual-Core con el Sistema Operativo Windows 8.</w:t>
            </w:r>
            <w:r>
              <w:rPr>
                <w:rFonts w:ascii="Arial" w:cs="Arial" w:hAnsi="Arial"/>
                <w:lang w:val="es-MX"/>
              </w:rPr>
              <w:t>1.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Forma de presentar los resultados.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Para las variables cualitativas en la parte descriptiva se obtendrán porcentajes, frecuencia</w:t>
            </w:r>
            <w:r>
              <w:rPr>
                <w:rFonts w:ascii="Arial" w:cs="Arial" w:hAnsi="Arial"/>
                <w:lang w:val="es-MX"/>
              </w:rPr>
              <w:t xml:space="preserve"> (</w:t>
            </w:r>
            <w:r>
              <w:rPr>
                <w:rFonts w:ascii="Arial" w:cs="Arial" w:hAnsi="Arial"/>
              </w:rPr>
              <w:t>absoluta y relativas</w:t>
            </w:r>
            <w:r>
              <w:rPr>
                <w:rFonts w:ascii="Arial" w:cs="Arial" w:hAnsi="Arial"/>
                <w:lang w:val="es-MX"/>
              </w:rPr>
              <w:t>)</w:t>
            </w:r>
            <w:r>
              <w:rPr>
                <w:rFonts w:ascii="Arial" w:cs="Arial" w:hAnsi="Arial"/>
              </w:rPr>
              <w:t xml:space="preserve"> y mod</w:t>
            </w:r>
            <w:r>
              <w:rPr>
                <w:rFonts w:ascii="Arial" w:cs="Arial" w:hAnsi="Arial"/>
                <w:lang w:val="es-MX"/>
              </w:rPr>
              <w:t>as</w:t>
            </w:r>
            <w:r>
              <w:rPr>
                <w:rFonts w:ascii="Arial" w:cs="Arial" w:hAnsi="Arial"/>
              </w:rPr>
              <w:t xml:space="preserve">. 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Para las variables cuantitativas se </w:t>
            </w:r>
            <w:r>
              <w:rPr>
                <w:rFonts w:ascii="Arial" w:cs="Arial" w:hAnsi="Arial"/>
              </w:rPr>
              <w:t>realizarán</w:t>
            </w:r>
            <w:r>
              <w:rPr>
                <w:rFonts w:ascii="Arial" w:cs="Arial" w:hAnsi="Arial"/>
              </w:rPr>
              <w:t xml:space="preserve"> mediadas de dispersión. </w:t>
            </w:r>
          </w:p>
          <w:p>
            <w:pPr>
              <w:pStyle w:val="style0"/>
              <w:spacing w:before="120" w:after="12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Con los datos recopilados se realizarán tablas estadísticas</w:t>
            </w:r>
            <w:r>
              <w:rPr>
                <w:rFonts w:ascii="Arial" w:cs="Arial" w:eastAsia="SimSun" w:hAnsi="Arial"/>
                <w:b/>
                <w:w w:val="103"/>
                <w:lang w:val="es-MX" w:eastAsia="es-ES"/>
              </w:rPr>
              <w:t xml:space="preserve"> </w:t>
            </w:r>
            <w:r>
              <w:rPr>
                <w:rFonts w:ascii="Arial" w:cs="Arial" w:hAnsi="Arial"/>
              </w:rPr>
              <w:t>y se aplicarán fórmulas: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bCs/>
                <w:lang w:val="pt-BR"/>
              </w:rPr>
            </w:pPr>
            <w:r>
              <w:rPr>
                <w:rFonts w:ascii="Arial" w:cs="Arial" w:hAnsi="Arial"/>
                <w:u w:val="single"/>
              </w:rPr>
              <w:t>Porciento</w:t>
            </w:r>
            <w:r>
              <w:rPr>
                <w:rFonts w:ascii="Arial" w:cs="Arial" w:hAnsi="Arial"/>
              </w:rPr>
              <w:t>: % =P x 100/T o también se puede utilizar: % =</w:t>
            </w:r>
            <w:r>
              <w:rPr>
                <w:rFonts w:ascii="Arial" w:cs="Arial" w:hAnsi="Arial"/>
                <w:bCs/>
                <w:lang w:val="pt-BR"/>
              </w:rPr>
              <w:t>F</w:t>
            </w:r>
            <w:r>
              <w:rPr>
                <w:rFonts w:ascii="Arial" w:cs="Arial" w:hAnsi="Arial"/>
              </w:rPr>
              <w:t>r x 100.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bCs/>
                <w:lang w:val="pt-BR"/>
              </w:rPr>
            </w:pPr>
            <w:r>
              <w:rPr>
                <w:rFonts w:ascii="Arial" w:cs="Arial" w:hAnsi="Arial"/>
                <w:u w:val="single"/>
                <w:lang w:val="es-MX"/>
              </w:rPr>
              <w:t>Prevalencia</w:t>
            </w:r>
            <w:r>
              <w:rPr>
                <w:rFonts w:ascii="Arial" w:cs="Arial" w:hAnsi="Arial"/>
                <w:lang w:val="es-MX"/>
              </w:rPr>
              <w:t xml:space="preserve">: es </w:t>
            </w:r>
            <w:r>
              <w:rPr>
                <w:rFonts w:ascii="Arial" w:cs="Arial" w:hAnsi="Arial"/>
              </w:rPr>
              <w:t xml:space="preserve">la proporción de individuos de un grupo o una </w:t>
            </w:r>
            <w:r>
              <w:rPr/>
              <w:fldChar w:fldCharType="begin"/>
            </w:r>
            <w:r>
              <w:instrText xml:space="preserve"> HYPERLINK "zim://A/Poblaci%C3%B3n_biol%C3%B3gica.html" \o "Población biológica"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hAnsi="Arial"/>
                <w:color w:val="auto"/>
                <w:u w:val="none"/>
              </w:rPr>
              <w:t>población</w:t>
            </w:r>
            <w:r>
              <w:rPr/>
              <w:fldChar w:fldCharType="end"/>
            </w:r>
            <w:r>
              <w:rPr>
                <w:rFonts w:ascii="Arial" w:cs="Arial" w:hAnsi="Arial"/>
              </w:rPr>
              <w:t xml:space="preserve"> que presentan una característica o evento determinado en un momento o en un período determinado.</w:t>
            </w:r>
          </w:p>
          <w:p>
            <w:pPr>
              <w:pStyle w:val="style0"/>
              <w:spacing w:lineRule="auto" w:line="360"/>
              <w:jc w:val="both"/>
              <w:rPr>
                <w:rFonts w:ascii="Arial" w:cs="Arial" w:hAnsi="Arial"/>
                <w:bCs/>
                <w:lang w:val="pt-BR"/>
              </w:rPr>
            </w:pPr>
            <w:r>
              <w:rPr>
                <w:rFonts w:ascii="Arial" w:cs="Arial" w:hAnsi="Arial"/>
                <w:bCs/>
                <w:u w:val="single"/>
                <w:lang w:val="pt-BR"/>
              </w:rPr>
              <w:t>F</w:t>
            </w:r>
            <w:r>
              <w:rPr>
                <w:rFonts w:ascii="Arial" w:cs="Arial" w:hAnsi="Arial"/>
                <w:bCs/>
                <w:u w:val="single"/>
              </w:rPr>
              <w:t>recuencia</w:t>
            </w:r>
            <w:r>
              <w:rPr>
                <w:rFonts w:ascii="Arial" w:cs="Arial" w:hAnsi="Arial"/>
                <w:bCs/>
                <w:u w:val="single"/>
                <w:lang w:val="pt-BR"/>
              </w:rPr>
              <w:t xml:space="preserve"> absoluta:</w:t>
            </w:r>
            <w:r>
              <w:rPr>
                <w:rFonts w:ascii="Arial" w:cs="Arial" w:hAnsi="Arial"/>
                <w:bCs/>
                <w:lang w:val="pt-BR"/>
              </w:rPr>
              <w:t xml:space="preserve"> es </w:t>
            </w:r>
            <w:r>
              <w:rPr>
                <w:rFonts w:ascii="Arial" w:cs="Arial" w:hAnsi="Arial"/>
                <w:bCs/>
                <w:lang w:val="pt-BR"/>
              </w:rPr>
              <w:t>el</w:t>
            </w:r>
            <w:r>
              <w:rPr>
                <w:rFonts w:ascii="Arial" w:cs="Arial" w:hAnsi="Arial"/>
                <w:bCs/>
                <w:lang w:val="pt-BR"/>
              </w:rPr>
              <w:t xml:space="preserve"> número de </w:t>
            </w:r>
            <w:r>
              <w:rPr>
                <w:rFonts w:ascii="Arial" w:cs="Arial" w:hAnsi="Arial"/>
                <w:bCs/>
              </w:rPr>
              <w:t>ocurrencia</w:t>
            </w:r>
            <w:r>
              <w:rPr>
                <w:rFonts w:ascii="Arial" w:cs="Arial" w:hAnsi="Arial"/>
                <w:bCs/>
                <w:lang w:val="pt-BR"/>
              </w:rPr>
              <w:t xml:space="preserve"> de </w:t>
            </w:r>
            <w:r>
              <w:rPr>
                <w:rFonts w:ascii="Arial" w:cs="Arial" w:hAnsi="Arial"/>
                <w:bCs/>
                <w:lang w:val="pt-BR"/>
              </w:rPr>
              <w:t>un</w:t>
            </w:r>
            <w:r>
              <w:rPr>
                <w:rFonts w:ascii="Arial" w:cs="Arial" w:hAnsi="Arial"/>
                <w:bCs/>
                <w:lang w:val="pt-BR"/>
              </w:rPr>
              <w:t xml:space="preserve"> </w:t>
            </w:r>
            <w:r>
              <w:rPr>
                <w:rFonts w:ascii="Arial" w:cs="Arial" w:hAnsi="Arial"/>
                <w:bCs/>
                <w:lang w:val="pt-BR"/>
              </w:rPr>
              <w:t>fenômeno</w:t>
            </w:r>
            <w:r>
              <w:rPr>
                <w:rFonts w:ascii="Arial" w:cs="Arial" w:hAnsi="Arial"/>
                <w:bCs/>
                <w:lang w:val="pt-BR"/>
              </w:rPr>
              <w:t xml:space="preserve"> </w:t>
            </w:r>
            <w:r>
              <w:rPr>
                <w:rFonts w:ascii="Arial" w:cs="Arial" w:hAnsi="Arial"/>
                <w:bCs/>
                <w:lang w:val="pt-BR"/>
              </w:rPr>
              <w:t>en</w:t>
            </w:r>
            <w:r>
              <w:rPr>
                <w:rFonts w:ascii="Arial" w:cs="Arial" w:hAnsi="Arial"/>
                <w:bCs/>
                <w:lang w:val="pt-BR"/>
              </w:rPr>
              <w:t xml:space="preserve"> cada una de </w:t>
            </w:r>
            <w:r>
              <w:rPr>
                <w:rFonts w:ascii="Arial" w:cs="Arial" w:hAnsi="Arial"/>
                <w:bCs/>
              </w:rPr>
              <w:t>las</w:t>
            </w:r>
            <w:r>
              <w:rPr>
                <w:rFonts w:ascii="Arial" w:cs="Arial" w:hAnsi="Arial"/>
                <w:bCs/>
                <w:lang w:val="pt-BR"/>
              </w:rPr>
              <w:t xml:space="preserve"> </w:t>
            </w:r>
            <w:r>
              <w:rPr>
                <w:rFonts w:ascii="Arial" w:cs="Arial" w:hAnsi="Arial"/>
                <w:bCs/>
              </w:rPr>
              <w:t>clases.</w:t>
            </w:r>
            <w:r>
              <w:rPr>
                <w:rFonts w:ascii="Arial" w:cs="Arial" w:hAnsi="Arial"/>
                <w:bCs/>
                <w:lang w:val="pt-BR"/>
              </w:rPr>
              <w:t xml:space="preserve"> </w:t>
            </w:r>
          </w:p>
          <w:p>
            <w:pPr>
              <w:pStyle w:val="style0"/>
              <w:spacing w:after="0" w:lineRule="auto" w:line="360"/>
              <w:rPr>
                <w:rFonts w:ascii="Arial" w:cs="Arial" w:hAnsi="Arial"/>
                <w:bCs/>
                <w:lang w:val="pt-BR"/>
              </w:rPr>
            </w:pPr>
            <w:r>
              <w:rPr>
                <w:rFonts w:ascii="Arial" w:cs="Arial" w:hAnsi="Arial"/>
                <w:bCs/>
                <w:u w:val="single"/>
                <w:lang w:val="pt-BR"/>
              </w:rPr>
              <w:t>F</w:t>
            </w:r>
            <w:r>
              <w:rPr>
                <w:rFonts w:ascii="Arial" w:cs="Arial" w:hAnsi="Arial"/>
                <w:bCs/>
                <w:u w:val="single"/>
              </w:rPr>
              <w:t>recuencia</w:t>
            </w:r>
            <w:r>
              <w:rPr>
                <w:rFonts w:ascii="Arial" w:cs="Arial" w:hAnsi="Arial"/>
                <w:bCs/>
                <w:u w:val="single"/>
              </w:rPr>
              <w:t xml:space="preserve"> relativa:</w:t>
            </w:r>
            <w:r>
              <w:rPr>
                <w:rFonts w:ascii="Arial" w:cs="Arial" w:hAnsi="Arial"/>
                <w:bCs/>
              </w:rPr>
              <w:t xml:space="preserve"> se define como el cociente de la frecuencia absoluta de la clase y el total </w:t>
            </w:r>
            <w:r>
              <w:rPr>
                <w:rFonts w:ascii="Arial" w:cs="Arial" w:hAnsi="Arial"/>
                <w:bCs/>
                <w:lang w:val="pt-BR"/>
              </w:rPr>
              <w:t>Fr</w:t>
            </w:r>
            <w:r>
              <w:rPr>
                <w:rFonts w:ascii="Arial" w:cs="Arial" w:hAnsi="Arial"/>
                <w:bCs/>
                <w:lang w:val="pt-BR"/>
              </w:rPr>
              <w:t>=</w:t>
            </w:r>
            <w:r>
              <w:rPr>
                <w:rFonts w:ascii="Arial" w:cs="Arial" w:hAnsi="Arial"/>
                <w:bCs/>
                <w:lang w:val="pt-BR"/>
              </w:rPr>
              <w:t>Fa</w:t>
            </w:r>
            <w:r>
              <w:rPr>
                <w:rFonts w:ascii="Arial" w:cs="Arial" w:hAnsi="Arial"/>
                <w:bCs/>
                <w:lang w:val="pt-BR"/>
              </w:rPr>
              <w:t>/N.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Para la presentación de la información se utilizarán tablas estadísticas</w:t>
            </w:r>
            <w:r>
              <w:rPr>
                <w:rFonts w:ascii="Arial" w:cs="Arial" w:hAnsi="Arial"/>
                <w:lang w:val="es-MX"/>
              </w:rPr>
              <w:t xml:space="preserve">, </w:t>
            </w:r>
            <w:r>
              <w:rPr>
                <w:rFonts w:ascii="Arial" w:cs="Arial" w:hAnsi="Arial"/>
              </w:rPr>
              <w:t>cuadros, tablas de contingencia, diagramas de pastel</w:t>
            </w:r>
            <w:r>
              <w:rPr>
                <w:rFonts w:ascii="Arial" w:cs="Arial" w:hAnsi="Arial"/>
                <w:lang w:val="es-MX"/>
              </w:rPr>
              <w:t xml:space="preserve"> y</w:t>
            </w:r>
            <w:r>
              <w:rPr>
                <w:rFonts w:ascii="Arial" w:cs="Arial" w:hAnsi="Arial"/>
              </w:rPr>
              <w:t xml:space="preserve"> grafica</w:t>
            </w:r>
            <w:r>
              <w:rPr>
                <w:rFonts w:ascii="Arial" w:cs="Arial" w:hAnsi="Arial"/>
                <w:lang w:val="es-MX"/>
              </w:rPr>
              <w:t>s</w:t>
            </w:r>
            <w:r>
              <w:rPr>
                <w:rFonts w:ascii="Arial" w:cs="Arial" w:hAnsi="Arial"/>
              </w:rPr>
              <w:t xml:space="preserve"> de barras para datos categóricos.</w:t>
            </w:r>
          </w:p>
          <w:p>
            <w:pPr>
              <w:pStyle w:val="style0"/>
              <w:spacing w:before="60" w:after="24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Las medidas estadísticas para establecer asociación </w:t>
            </w:r>
            <w:r>
              <w:rPr>
                <w:rFonts w:ascii="Arial" w:cs="Arial" w:hAnsi="Arial"/>
                <w:lang w:val="es-MX"/>
              </w:rPr>
              <w:t>ser</w:t>
            </w:r>
            <w:r>
              <w:rPr>
                <w:rFonts w:ascii="Arial" w:cs="Arial" w:hAnsi="Arial"/>
                <w:lang w:val="en-US"/>
              </w:rPr>
              <w:t>án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s-MX"/>
              </w:rPr>
              <w:t>el</w:t>
            </w:r>
            <w:r>
              <w:rPr>
                <w:rFonts w:ascii="Arial" w:cs="Arial" w:hAnsi="Arial"/>
              </w:rPr>
              <w:t xml:space="preserve"> PR y las de inferencia estadística con la prueba del Chi cuadrado, Fisher, el intervalo de confianza y la comparación de medias y porcentajes.</w:t>
            </w:r>
          </w:p>
          <w:p>
            <w:pPr>
              <w:pStyle w:val="style0"/>
              <w:spacing w:before="120" w:after="120" w:lineRule="auto" w:line="360"/>
              <w:jc w:val="both"/>
              <w:rPr>
                <w:rFonts w:ascii="Arial" w:cs="Arial" w:hAnsi="Arial"/>
                <w:bCs/>
              </w:rPr>
            </w:pPr>
            <w:r>
              <w:rPr>
                <w:rFonts w:ascii="Arial" w:cs="Arial" w:hAnsi="Arial"/>
                <w:b/>
                <w:bCs/>
              </w:rPr>
              <w:t>Aspectos éticos: Debe declarar:</w:t>
            </w:r>
            <w:r>
              <w:rPr>
                <w:rFonts w:ascii="Arial" w:cs="Arial" w:hAnsi="Arial"/>
                <w:b/>
                <w:bCs/>
                <w:lang w:val="es-MX"/>
              </w:rPr>
              <w:t xml:space="preserve"> </w:t>
            </w:r>
          </w:p>
          <w:p>
            <w:pPr>
              <w:pStyle w:val="style0"/>
              <w:spacing w:before="60" w:after="0" w:lineRule="auto" w:line="360"/>
              <w:jc w:val="both"/>
              <w:rPr>
                <w:rFonts w:ascii="Arial" w:cs="Arial" w:hAnsi="Arial"/>
              </w:rPr>
            </w:pPr>
            <w:r>
              <w:rPr>
                <w:rFonts w:ascii="Arial" w:cs="Arial" w:hAnsi="Arial"/>
                <w:bCs/>
              </w:rPr>
              <w:t xml:space="preserve">Se tuvo en cuenta los Principios Éticos para la Investigación Médica con datos provenientes de seres humanos de la </w:t>
            </w:r>
            <w:r>
              <w:rPr>
                <w:rFonts w:ascii="Arial" w:cs="Arial" w:hAnsi="Arial"/>
                <w:bCs/>
                <w:i/>
                <w:iCs/>
              </w:rPr>
              <w:t>World</w:t>
            </w:r>
            <w:r>
              <w:rPr>
                <w:rFonts w:ascii="Arial" w:cs="Arial" w:hAnsi="Arial"/>
                <w:bCs/>
                <w:i/>
                <w:iCs/>
              </w:rPr>
              <w:t xml:space="preserve"> Medical </w:t>
            </w:r>
            <w:r>
              <w:rPr>
                <w:rFonts w:ascii="Arial" w:cs="Arial" w:hAnsi="Arial"/>
                <w:bCs/>
                <w:i/>
                <w:iCs/>
              </w:rPr>
              <w:t>Association</w:t>
            </w:r>
            <w:r>
              <w:rPr>
                <w:rFonts w:ascii="Arial" w:cs="Arial" w:hAnsi="Arial"/>
                <w:bCs/>
                <w:i/>
                <w:iCs/>
              </w:rPr>
              <w:t xml:space="preserve"> </w:t>
            </w:r>
            <w:r>
              <w:rPr>
                <w:rFonts w:ascii="Arial" w:cs="Arial" w:hAnsi="Arial"/>
                <w:bCs/>
                <w:i/>
                <w:iCs/>
              </w:rPr>
              <w:t>Declaration</w:t>
            </w:r>
            <w:r>
              <w:rPr>
                <w:rFonts w:ascii="Arial" w:cs="Arial" w:hAnsi="Arial"/>
                <w:bCs/>
                <w:i/>
                <w:iCs/>
              </w:rPr>
              <w:t xml:space="preserve"> </w:t>
            </w:r>
            <w:r>
              <w:rPr>
                <w:rFonts w:ascii="Arial" w:cs="Arial" w:hAnsi="Arial"/>
                <w:bCs/>
                <w:i/>
                <w:iCs/>
              </w:rPr>
              <w:t>of</w:t>
            </w:r>
            <w:r>
              <w:rPr>
                <w:rFonts w:ascii="Arial" w:cs="Arial" w:hAnsi="Arial"/>
                <w:bCs/>
                <w:i/>
                <w:iCs/>
              </w:rPr>
              <w:t xml:space="preserve"> </w:t>
            </w:r>
            <w:r>
              <w:rPr>
                <w:rFonts w:ascii="Arial" w:cs="Arial" w:hAnsi="Arial"/>
                <w:bCs/>
                <w:i/>
                <w:iCs/>
              </w:rPr>
              <w:t>Helsinki</w:t>
            </w:r>
            <w:r>
              <w:rPr>
                <w:rFonts w:ascii="Arial" w:cs="Arial" w:hAnsi="Arial"/>
                <w:bCs/>
              </w:rPr>
              <w:t xml:space="preserve"> y</w:t>
            </w:r>
            <w:r>
              <w:rPr>
                <w:rFonts w:ascii="Arial" w:cs="Arial" w:hAnsi="Arial"/>
                <w:bCs/>
              </w:rPr>
              <w:t xml:space="preserve"> la Guía de OMS para los Comité de Ética de las Investigaciones, establecida por el </w:t>
            </w:r>
            <w:r>
              <w:rPr>
                <w:rFonts w:ascii="Arial" w:cs="Arial" w:hAnsi="Arial"/>
                <w:bCs/>
                <w:i/>
                <w:iCs/>
              </w:rPr>
              <w:t xml:space="preserve">Council </w:t>
            </w:r>
            <w:r>
              <w:rPr>
                <w:rFonts w:ascii="Arial" w:cs="Arial" w:hAnsi="Arial"/>
                <w:bCs/>
                <w:i/>
                <w:iCs/>
              </w:rPr>
              <w:t>for</w:t>
            </w:r>
            <w:r>
              <w:rPr>
                <w:rFonts w:ascii="Arial" w:cs="Arial" w:hAnsi="Arial"/>
                <w:bCs/>
                <w:i/>
                <w:iCs/>
              </w:rPr>
              <w:t xml:space="preserve"> International </w:t>
            </w:r>
            <w:r>
              <w:rPr>
                <w:rFonts w:ascii="Arial" w:cs="Arial" w:hAnsi="Arial"/>
                <w:bCs/>
                <w:i/>
                <w:iCs/>
              </w:rPr>
              <w:t>Organizations</w:t>
            </w:r>
            <w:r>
              <w:rPr>
                <w:rFonts w:ascii="Arial" w:cs="Arial" w:hAnsi="Arial"/>
                <w:bCs/>
                <w:i/>
                <w:iCs/>
              </w:rPr>
              <w:t xml:space="preserve"> </w:t>
            </w:r>
            <w:r>
              <w:rPr>
                <w:rFonts w:ascii="Arial" w:cs="Arial" w:hAnsi="Arial"/>
                <w:bCs/>
                <w:i/>
                <w:iCs/>
              </w:rPr>
              <w:t>of</w:t>
            </w:r>
            <w:r>
              <w:rPr>
                <w:rFonts w:ascii="Arial" w:cs="Arial" w:hAnsi="Arial"/>
                <w:bCs/>
                <w:i/>
                <w:iCs/>
              </w:rPr>
              <w:t xml:space="preserve"> Medical </w:t>
            </w:r>
            <w:r>
              <w:rPr>
                <w:rFonts w:ascii="Arial" w:cs="Arial" w:hAnsi="Arial"/>
                <w:bCs/>
                <w:i/>
                <w:iCs/>
              </w:rPr>
              <w:t>Sciences</w:t>
            </w:r>
            <w:r>
              <w:rPr>
                <w:rFonts w:ascii="Arial" w:cs="Arial" w:hAnsi="Arial"/>
                <w:bCs/>
                <w:i/>
                <w:iCs/>
              </w:rPr>
              <w:t xml:space="preserve"> </w:t>
            </w:r>
            <w:r>
              <w:rPr>
                <w:rFonts w:ascii="Arial" w:cs="Arial" w:hAnsi="Arial"/>
                <w:bCs/>
              </w:rPr>
              <w:t>(CIOMS) en el 2002.</w:t>
            </w:r>
          </w:p>
        </w:tc>
      </w:tr>
    </w:tbl>
    <w:p>
      <w:pPr>
        <w:pStyle w:val="style0"/>
        <w:spacing w:after="160" w:lineRule="auto" w:line="360"/>
        <w:jc w:val="both"/>
        <w:rPr>
          <w:rFonts w:ascii="Arial" w:cs="Arial" w:hAnsi="Arial"/>
          <w:b/>
          <w:bCs/>
          <w:lang w:val="es-MX"/>
        </w:rPr>
      </w:pPr>
    </w:p>
    <w:p>
      <w:pPr>
        <w:pStyle w:val="style0"/>
        <w:spacing w:after="160" w:lineRule="auto" w:line="360"/>
        <w:jc w:val="both"/>
        <w:rPr>
          <w:rFonts w:ascii="Arial" w:cs="Arial" w:eastAsia="TimesNewRomanPSMT" w:hAnsi="Arial"/>
          <w:lang w:val="es-MX"/>
        </w:rPr>
      </w:pPr>
      <w:r>
        <w:rPr>
          <w:rFonts w:ascii="Arial" w:cs="Arial" w:hAnsi="Arial"/>
          <w:b/>
          <w:bCs/>
        </w:rPr>
        <w:t xml:space="preserve">PLANIFICACIÓN Y ORGANIZACIÓN DEL PROYECTO: </w:t>
      </w:r>
      <w:r>
        <w:rPr>
          <w:rFonts w:ascii="Arial" w:cs="Arial" w:hAnsi="Arial"/>
          <w:bCs/>
        </w:rPr>
        <w:t xml:space="preserve">Parte de un </w:t>
      </w:r>
      <w:r>
        <w:rPr>
          <w:rFonts w:ascii="Arial" w:cs="Arial" w:eastAsia="TimesNewRomanPSMT" w:hAnsi="Arial"/>
          <w:lang w:val="es-MX"/>
        </w:rPr>
        <w:t>diseño metodológico de la investigación que</w:t>
      </w:r>
      <w:r>
        <w:rPr>
          <w:rFonts w:ascii="Arial" w:cs="Arial" w:hAnsi="Arial"/>
          <w:bCs/>
        </w:rPr>
        <w:t xml:space="preserve"> se conforma.</w:t>
      </w:r>
    </w:p>
    <w:p>
      <w:pPr>
        <w:pStyle w:val="style0"/>
        <w:spacing w:after="0" w:lineRule="auto" w:line="240"/>
        <w:jc w:val="both"/>
        <w:rPr>
          <w:rFonts w:ascii="Arial" w:cs="Arial" w:hAnsi="Arial"/>
          <w:lang w:val="es-MX"/>
        </w:rPr>
      </w:pPr>
    </w:p>
    <w:tbl>
      <w:tblPr>
        <w:tblW w:w="9054" w:type="dxa"/>
        <w:jc w:val="center"/>
        <w:tblLayout w:type="fixed"/>
        <w:tblLook w:val="04A0" w:firstRow="1" w:lastRow="0" w:firstColumn="1" w:lastColumn="0" w:noHBand="0" w:noVBand="1"/>
      </w:tblPr>
      <w:tblGrid>
        <w:gridCol w:w="1834"/>
        <w:gridCol w:w="2126"/>
        <w:gridCol w:w="1276"/>
        <w:gridCol w:w="1134"/>
        <w:gridCol w:w="851"/>
        <w:gridCol w:w="708"/>
        <w:gridCol w:w="1125"/>
      </w:tblGrid>
      <w:tr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ind w:left="-36" w:right="-96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Objetivos específicos (No.)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ind w:left="-36" w:right="-96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Resultado esperado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ind w:left="-36" w:right="-96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Actividades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ind w:left="-59" w:right="-108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Responsable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ind w:left="-17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Fecha Inicio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ind w:left="-76" w:right="-107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Fecha Fin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ind w:right="-108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Indicadores verificables del Resultado</w:t>
            </w:r>
          </w:p>
        </w:tc>
      </w:tr>
      <w:tr>
        <w:tblPrEx/>
        <w:trPr>
          <w:trHeight w:val="1177" w:hRule="atLeast"/>
          <w:jc w:val="center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0"/>
              </w:tabs>
              <w:spacing w:after="240"/>
              <w:jc w:val="center"/>
              <w:rPr>
                <w:rFonts w:ascii="Arial" w:cs="Arial" w:eastAsia="DejaVuSansCondensed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1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.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 identificar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 los factores de riesgo maternos más frecuentes que se asocian a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defectos congénitos mayores cardiovasculares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1. Determinar con precisión cuales son los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factores de riesgo maternos más frecuentes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involucrados en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cardiopatías congénitas mayores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1.1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 Toma de la muestra.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Daciel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Godínez Serrano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2025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1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1.2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 Procesamiento de la muestra.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bCs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</w:tr>
      <w:tr>
        <w:tblPrEx/>
        <w:trPr>
          <w:trHeight w:val="1424" w:hRule="atLeast"/>
          <w:jc w:val="center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40"/>
              <w:jc w:val="center"/>
              <w:rPr>
                <w:rFonts w:ascii="Arial" w:cs="Arial" w:eastAsia="DejaVuSansCondensed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2.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Analizar los tipos de defectos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congénitos mayores cardiovasculares diagnosticados con mayor frecuencia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2. 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Realizar un análisis profundo y exhaustivo desde el punto de vista fisiológico y anatomopatológico de los defectos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congénitos mayores cardiovasculares diagnosticados con mayor frecuencia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2.1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 Recolección de los datos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bCs/>
                <w:sz w:val="18"/>
                <w:szCs w:val="18"/>
                <w:lang w:val="es-MX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Daciel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Godínez Serrano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2025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1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2.2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 Análisis de la información 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bCs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</w:tr>
      <w:tr>
        <w:tblPrEx/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3.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>Describir los principales aspectos clínico-epidemiológicos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 xml:space="preserve"> de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 xml:space="preserve"> los defectos congénitos mayores cardiovasculares.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>3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>.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 xml:space="preserve"> Realizar un informe descriptivo sobre los principales 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>aspectos clínico-epidemiológicos de los defectos congénitos mayores cardiovasculares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3.1 Procesamiento de la 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informacion</w:t>
            </w: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bCs/>
                <w:sz w:val="18"/>
                <w:szCs w:val="18"/>
                <w:lang w:val="es-MX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Daciel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Godínez Serrano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</w:tr>
      <w:tr>
        <w:tblPrEx/>
        <w:trPr>
          <w:trHeight w:val="695" w:hRule="atLeast"/>
          <w:jc w:val="center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4.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Evaluar la tendencia de los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defectos congénitos mayores cardiovasculares diagnosticados.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4. Analizar los resultados para calcular la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tendencia de los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defectos congénitos mayores cardiovasculares diagnosticados.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4.1 Análisis de datos estadísticos</w:t>
            </w:r>
          </w:p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Daciel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Godínez Serrano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Julio 2025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</w:tr>
      <w:tr>
        <w:tblPrEx/>
        <w:trPr>
          <w:trHeight w:val="695" w:hRule="atLeast"/>
          <w:jc w:val="center"/>
        </w:trPr>
        <w:tc>
          <w:tcPr>
            <w:tcW w:w="1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DejaVuSansCondensed" w:hAnsi="Arial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1"/>
                <w:numId w:val="13"/>
              </w:numPr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Procesamiento de resultados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</w:p>
        </w:tc>
      </w:tr>
    </w:tbl>
    <w:p>
      <w:pPr>
        <w:pStyle w:val="style0"/>
        <w:spacing w:after="0" w:lineRule="auto" w:line="240"/>
        <w:jc w:val="both"/>
        <w:rPr>
          <w:rFonts w:ascii="Arial" w:cs="Arial" w:hAnsi="Arial"/>
          <w:lang w:val="es-MX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  <w:b/>
          <w:bCs/>
          <w:color w:val="000000"/>
        </w:rPr>
        <w:t>RECURSOS MATERIALES DEL PROYECTO</w:t>
      </w:r>
      <w:r>
        <w:rPr>
          <w:rFonts w:ascii="Arial" w:cs="Arial" w:hAnsi="Arial"/>
          <w:color w:val="000000"/>
        </w:rPr>
        <w:t>.</w:t>
      </w:r>
    </w:p>
    <w:tbl>
      <w:tblPr>
        <w:tblW w:w="9055" w:type="dxa"/>
        <w:jc w:val="center"/>
        <w:tblLayout w:type="fixed"/>
        <w:tblLook w:val="04A0" w:firstRow="1" w:lastRow="0" w:firstColumn="1" w:lastColumn="0" w:noHBand="0" w:noVBand="1"/>
      </w:tblPr>
      <w:tblGrid>
        <w:gridCol w:w="2848"/>
        <w:gridCol w:w="3995"/>
        <w:gridCol w:w="2212"/>
      </w:tblGrid>
      <w:tr>
        <w:trPr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ind w:left="-36" w:right="-96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Objetivos específicos (No.)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ind w:left="-36" w:right="-96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Recurso necesario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ind w:left="-36" w:right="-96"/>
              <w:jc w:val="center"/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b/>
                <w:sz w:val="18"/>
                <w:szCs w:val="18"/>
                <w:lang w:val="es-MX"/>
              </w:rPr>
              <w:t>Resultado esperado</w:t>
            </w:r>
          </w:p>
        </w:tc>
      </w:tr>
      <w:tr>
        <w:tblPrEx/>
        <w:trPr>
          <w:trHeight w:val="1190" w:hRule="atLeast"/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1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.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identificar los factores de riesgo maternos más frecuentes que se asocian a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defectos congénitos mayores cardiovasculares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Dispositivo electrónico con acceso a internet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Calculadora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Hojas de papel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Bolígrafo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1. Determinar con precisión cuales son los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factores de riesgo maternos más frecuentes involucrados en cardiopatías congénitas mayores.</w:t>
            </w:r>
          </w:p>
        </w:tc>
      </w:tr>
      <w:tr>
        <w:tblPrEx/>
        <w:trPr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40"/>
              <w:jc w:val="center"/>
              <w:rPr>
                <w:rFonts w:ascii="Arial" w:cs="Arial" w:eastAsia="DejaVuSansCondensed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2. Analizar los tipos de defectos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congénitos mayores cardiovasculares diagnosticados con mayor frecuencia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Dispositivo electrónico con acceso a internet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Calculadora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Hojas de papel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Bolígrafo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2. Realizar un análisis profundo y exhaustivo desde el punto de vista fisiológico y anatomopatológico de los defectos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congénitos mayores cardiovasculares diagnosticados con mayor frecuencia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.</w:t>
            </w:r>
          </w:p>
        </w:tc>
      </w:tr>
      <w:tr>
        <w:tblPrEx/>
        <w:trPr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240"/>
              <w:jc w:val="center"/>
              <w:rPr>
                <w:rFonts w:ascii="Arial" w:cs="Arial" w:eastAsia="DejaVuSansCondensed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3.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 xml:space="preserve"> Describir los principales aspectos clínico-epidemiológicos los defectos congénitos mayores cardiovasculares.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Dispositivo electrónico con acceso a internet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Calculadora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Hojas de papel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Bolígrafo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>3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>.</w:t>
            </w:r>
            <w:r>
              <w:rPr>
                <w:rFonts w:ascii="Arial" w:cs="Arial" w:eastAsia="SimSun" w:hAnsi="Arial"/>
                <w:sz w:val="18"/>
                <w:szCs w:val="18"/>
                <w:lang w:val="es-MX"/>
              </w:rPr>
              <w:t xml:space="preserve"> Realizar un informe descriptivo sobre los principales aspectos clínico-epidemiológicos de los defectos congénitos mayores cardiovasculares</w:t>
            </w:r>
          </w:p>
        </w:tc>
      </w:tr>
      <w:tr>
        <w:tblPrEx/>
        <w:trPr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240"/>
              <w:jc w:val="center"/>
              <w:rPr>
                <w:rFonts w:ascii="Arial" w:cs="Arial" w:eastAsia="DejaVuSansCondensed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4.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Evaluar la tendencia de los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defectos congénitos mayores cardiovasculares diagnosticados.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Dispositivo electrónico con acceso a internet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Calculadora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>Hojas de papel</w:t>
            </w:r>
          </w:p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TimesNewRomanPSMT" w:hAnsi="Arial"/>
                <w:sz w:val="18"/>
                <w:szCs w:val="18"/>
                <w:lang w:val="es-MX"/>
              </w:rPr>
              <w:t xml:space="preserve">Bolígrafo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both"/>
              <w:rPr>
                <w:rFonts w:ascii="Arial" w:cs="Arial" w:eastAsia="TimesNewRomanPSMT" w:hAnsi="Arial"/>
                <w:sz w:val="18"/>
                <w:szCs w:val="18"/>
                <w:lang w:val="es-MX"/>
              </w:rPr>
            </w:pP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4. Analizar los resultados para calcular la </w:t>
            </w:r>
            <w:r>
              <w:rPr>
                <w:rFonts w:ascii="Arial" w:cs="Arial" w:eastAsia="DejaVuSansCondensed" w:hAnsi="Arial"/>
                <w:sz w:val="18"/>
                <w:szCs w:val="18"/>
                <w:lang w:val="es-MX"/>
              </w:rPr>
              <w:t xml:space="preserve">tendencia de los </w:t>
            </w:r>
            <w:r>
              <w:rPr>
                <w:rFonts w:ascii="Arial" w:cs="Arial" w:hAnsi="Arial"/>
                <w:sz w:val="18"/>
                <w:szCs w:val="18"/>
                <w:lang w:val="es-MX"/>
              </w:rPr>
              <w:t>defectos congénitos mayores cardiovasculares diagnosticados.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RECURSOS HUMANOS</w:t>
      </w:r>
    </w:p>
    <w:tbl>
      <w:tblPr>
        <w:tblW w:w="86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1714"/>
        <w:gridCol w:w="1740"/>
        <w:gridCol w:w="2237"/>
      </w:tblGrid>
      <w:tr>
        <w:trPr>
          <w:trHeight w:val="408" w:hRule="atLeast"/>
          <w:jc w:val="center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Personal participante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Grado especialidad o </w:t>
            </w:r>
            <w:r>
              <w:rPr>
                <w:rFonts w:ascii="Arial" w:cs="Arial" w:hAnsi="Arial"/>
                <w:b/>
                <w:sz w:val="18"/>
                <w:szCs w:val="18"/>
              </w:rPr>
              <w:t>Título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Académico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Categoría Científica, Docente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Institución a que pertenece</w:t>
            </w:r>
          </w:p>
        </w:tc>
      </w:tr>
      <w:tr>
        <w:tblPrEx/>
        <w:trPr>
          <w:trHeight w:val="270" w:hRule="atLeast"/>
          <w:jc w:val="center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Jefe de Proyecto</w:t>
            </w:r>
            <w:r>
              <w:rPr>
                <w:rFonts w:ascii="Arial" w:cs="Arial" w:hAnsi="Arial"/>
                <w:sz w:val="18"/>
                <w:szCs w:val="18"/>
              </w:rPr>
              <w:t xml:space="preserve">: </w:t>
            </w:r>
            <w:r>
              <w:rPr>
                <w:rFonts w:ascii="Arial" w:cs="Arial" w:hAnsi="Arial"/>
                <w:sz w:val="18"/>
                <w:szCs w:val="18"/>
              </w:rPr>
              <w:t>Daciel</w:t>
            </w:r>
            <w:r>
              <w:rPr>
                <w:rFonts w:ascii="Arial" w:cs="Arial" w:hAnsi="Arial"/>
                <w:sz w:val="18"/>
                <w:szCs w:val="18"/>
              </w:rPr>
              <w:t xml:space="preserve"> Godínez Serrano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Residente de</w:t>
            </w:r>
            <w:r>
              <w:rPr>
                <w:rFonts w:ascii="Arial" w:cs="Arial" w:hAnsi="Arial"/>
                <w:sz w:val="18"/>
                <w:szCs w:val="18"/>
              </w:rPr>
              <w:t xml:space="preserve"> primer </w:t>
            </w:r>
            <w:r>
              <w:rPr>
                <w:rFonts w:ascii="Arial" w:cs="Arial" w:hAnsi="Arial"/>
                <w:sz w:val="18"/>
                <w:szCs w:val="18"/>
              </w:rPr>
              <w:t xml:space="preserve">año </w:t>
            </w:r>
            <w:r>
              <w:rPr>
                <w:rFonts w:ascii="Arial" w:cs="Arial" w:hAnsi="Arial"/>
                <w:sz w:val="18"/>
                <w:szCs w:val="18"/>
              </w:rPr>
              <w:t xml:space="preserve">de Embriología Clínica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Residente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Facultad de Ciencias Médicas “Mariana Grajales Coello.”</w:t>
            </w:r>
          </w:p>
        </w:tc>
      </w:tr>
      <w:tr>
        <w:tblPrEx/>
        <w:trPr>
          <w:trHeight w:val="270" w:hRule="atLeast"/>
          <w:jc w:val="center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Tutor</w:t>
            </w:r>
            <w:r>
              <w:rPr>
                <w:rFonts w:ascii="Arial" w:cs="Arial" w:hAnsi="Arial"/>
                <w:sz w:val="18"/>
                <w:szCs w:val="18"/>
              </w:rPr>
              <w:t xml:space="preserve">: </w:t>
            </w:r>
            <w:r>
              <w:rPr>
                <w:rFonts w:ascii="Arial" w:cs="Arial" w:hAnsi="Arial"/>
                <w:sz w:val="18"/>
                <w:szCs w:val="18"/>
              </w:rPr>
              <w:t>Yaimara</w:t>
            </w:r>
            <w:r>
              <w:rPr>
                <w:rFonts w:ascii="Arial" w:cs="Arial" w:hAnsi="Arial"/>
                <w:sz w:val="18"/>
                <w:szCs w:val="18"/>
              </w:rPr>
              <w:t xml:space="preserve"> Valdez Silva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Especialista en primer grado de Embriología Clínica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Master</w:t>
            </w:r>
            <w:r>
              <w:rPr>
                <w:rFonts w:ascii="Arial" w:cs="Arial" w:hAnsi="Arial"/>
                <w:sz w:val="18"/>
                <w:szCs w:val="18"/>
              </w:rPr>
              <w:t xml:space="preserve"> en Ciencias Profesor Titular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Facultad de Ciencias Médicas “Mariana Grajales Coello</w:t>
            </w:r>
          </w:p>
        </w:tc>
      </w:tr>
      <w:tr>
        <w:tblPrEx/>
        <w:trPr>
          <w:trHeight w:val="270" w:hRule="atLeast"/>
          <w:jc w:val="center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Otros técnicos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</w:p>
        </w:tc>
      </w:tr>
      <w:tr>
        <w:tblPrEx/>
        <w:trPr>
          <w:trHeight w:val="270" w:hRule="atLeast"/>
          <w:jc w:val="center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Cantidad de Participantes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2</w:t>
            </w:r>
          </w:p>
        </w:tc>
      </w:tr>
    </w:tbl>
    <w:p>
      <w:pPr>
        <w:pStyle w:val="style0"/>
        <w:spacing w:before="120" w:after="120" w:lineRule="auto" w:line="240"/>
        <w:jc w:val="both"/>
        <w:rPr>
          <w:rFonts w:ascii="Arial" w:cs="Arial" w:hAnsi="Arial"/>
          <w:color w:val="000000"/>
          <w:sz w:val="24"/>
          <w:szCs w:val="24"/>
        </w:rPr>
      </w:pPr>
    </w:p>
    <w:p>
      <w:pPr>
        <w:pStyle w:val="style2"/>
        <w:spacing w:before="120" w:lineRule="auto" w:line="240"/>
        <w:jc w:val="both"/>
        <w:rPr>
          <w:rFonts w:ascii="Arial" w:cs="Arial" w:hAnsi="Arial"/>
          <w:color w:val="auto"/>
          <w:sz w:val="22"/>
          <w:szCs w:val="22"/>
        </w:rPr>
      </w:pPr>
      <w:r>
        <w:rPr>
          <w:rFonts w:ascii="Arial" w:cs="Arial" w:hAnsi="Arial"/>
          <w:color w:val="auto"/>
          <w:sz w:val="22"/>
          <w:szCs w:val="22"/>
        </w:rPr>
        <w:t>AVALES:</w:t>
      </w:r>
    </w:p>
    <w:p>
      <w:pPr>
        <w:pStyle w:val="style4184"/>
        <w:numPr>
          <w:ilvl w:val="3"/>
          <w:numId w:val="1"/>
        </w:numPr>
        <w:spacing w:before="60" w:after="0" w:lineRule="auto" w:line="240"/>
        <w:ind w:left="426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Cs/>
          <w:color w:val="000000"/>
        </w:rPr>
        <w:t>Aval del Consejo Científico.</w:t>
      </w:r>
    </w:p>
    <w:p>
      <w:pPr>
        <w:pStyle w:val="style4184"/>
        <w:numPr>
          <w:ilvl w:val="3"/>
          <w:numId w:val="1"/>
        </w:numPr>
        <w:spacing w:before="60" w:after="0" w:lineRule="auto" w:line="240"/>
        <w:ind w:left="426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Cs/>
          <w:color w:val="000000"/>
        </w:rPr>
        <w:t>Aval del Comité de Ética.</w:t>
      </w:r>
    </w:p>
    <w:p>
      <w:pPr>
        <w:pStyle w:val="style4184"/>
        <w:numPr>
          <w:ilvl w:val="3"/>
          <w:numId w:val="1"/>
        </w:numPr>
        <w:spacing w:before="60" w:after="0" w:lineRule="auto" w:line="240"/>
        <w:ind w:left="426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Cs/>
          <w:color w:val="000000"/>
        </w:rPr>
        <w:t>Aval de la Institución Ejecutora.</w:t>
      </w:r>
    </w:p>
    <w:p>
      <w:pPr>
        <w:pStyle w:val="style0"/>
        <w:spacing w:before="60" w:after="0" w:lineRule="auto" w:line="36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spacing w:before="60" w:after="0" w:lineRule="auto" w:line="36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spacing w:before="60" w:after="0" w:lineRule="auto" w:line="36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spacing w:before="60" w:after="0" w:lineRule="auto" w:line="36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spacing w:before="60" w:after="0" w:lineRule="auto" w:line="360"/>
        <w:jc w:val="both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REFERENCIAS BIBLIOGRÁFICAS UTILIZADAS EN EL PROYECTO:</w:t>
      </w:r>
    </w:p>
    <w:p>
      <w:pPr>
        <w:pStyle w:val="style0"/>
        <w:spacing w:before="60" w:after="0" w:lineRule="auto" w:line="36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lang w:val="en-US"/>
        </w:rPr>
        <w:t>Redacción</w:t>
      </w:r>
      <w:r>
        <w:rPr>
          <w:rFonts w:ascii="Arial" w:cs="Arial" w:hAnsi="Arial"/>
          <w:lang w:val="en-US"/>
        </w:rPr>
        <w:t xml:space="preserve"> MINSAP. </w:t>
      </w:r>
      <w:r>
        <w:rPr>
          <w:rFonts w:ascii="Arial" w:cs="Arial" w:hAnsi="Arial"/>
          <w:lang w:val="en-US"/>
        </w:rPr>
        <w:t>Prevención</w:t>
      </w:r>
      <w:r>
        <w:rPr>
          <w:rFonts w:ascii="Arial" w:cs="Arial" w:hAnsi="Arial"/>
          <w:lang w:val="en-US"/>
        </w:rPr>
        <w:t xml:space="preserve"> de las </w:t>
      </w:r>
      <w:r>
        <w:rPr>
          <w:rFonts w:ascii="Arial" w:cs="Arial" w:hAnsi="Arial"/>
          <w:lang w:val="en-US"/>
        </w:rPr>
        <w:t>cardiopatías</w:t>
      </w:r>
      <w:r>
        <w:rPr>
          <w:rFonts w:ascii="Arial" w:cs="Arial" w:hAnsi="Arial"/>
          <w:lang w:val="en-US"/>
        </w:rPr>
        <w:t xml:space="preserve"> </w:t>
      </w:r>
      <w:r>
        <w:rPr>
          <w:rFonts w:ascii="Arial" w:cs="Arial" w:hAnsi="Arial"/>
          <w:lang w:val="en-US"/>
        </w:rPr>
        <w:t>congénitas</w:t>
      </w:r>
      <w:r>
        <w:rPr>
          <w:rFonts w:ascii="Arial" w:cs="Arial" w:hAnsi="Arial"/>
          <w:lang w:val="en-US"/>
        </w:rPr>
        <w:t xml:space="preserve">: </w:t>
      </w:r>
      <w:r>
        <w:rPr>
          <w:rFonts w:ascii="Arial" w:cs="Arial" w:hAnsi="Arial"/>
          <w:lang w:val="en-US"/>
        </w:rPr>
        <w:t>prioridad</w:t>
      </w:r>
      <w:r>
        <w:rPr>
          <w:rFonts w:ascii="Arial" w:cs="Arial" w:hAnsi="Arial"/>
          <w:lang w:val="en-US"/>
        </w:rPr>
        <w:t xml:space="preserve"> para la </w:t>
      </w:r>
      <w:r>
        <w:rPr>
          <w:rFonts w:ascii="Arial" w:cs="Arial" w:hAnsi="Arial"/>
          <w:lang w:val="en-US"/>
        </w:rPr>
        <w:t>salud</w:t>
      </w:r>
      <w:r>
        <w:rPr>
          <w:rFonts w:ascii="Arial" w:cs="Arial" w:hAnsi="Arial"/>
          <w:lang w:val="en-US"/>
        </w:rPr>
        <w:t xml:space="preserve"> </w:t>
      </w:r>
      <w:r>
        <w:rPr>
          <w:rFonts w:ascii="Arial" w:cs="Arial" w:hAnsi="Arial"/>
          <w:lang w:val="en-US"/>
        </w:rPr>
        <w:t>cubana</w:t>
      </w:r>
      <w:r>
        <w:rPr>
          <w:rFonts w:ascii="Arial" w:cs="Arial" w:hAnsi="Arial"/>
          <w:lang w:val="en-US"/>
        </w:rPr>
        <w:t>.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n-US"/>
        </w:rPr>
        <w:t xml:space="preserve">Sitio </w:t>
      </w:r>
      <w:r>
        <w:rPr>
          <w:rFonts w:ascii="Arial" w:cs="Arial" w:hAnsi="Arial"/>
          <w:lang w:val="en-US"/>
        </w:rPr>
        <w:t>oficial</w:t>
      </w:r>
      <w:r>
        <w:rPr>
          <w:rFonts w:ascii="Arial" w:cs="Arial" w:hAnsi="Arial"/>
          <w:lang w:val="en-US"/>
        </w:rPr>
        <w:t xml:space="preserve"> de </w:t>
      </w:r>
      <w:r>
        <w:rPr>
          <w:rFonts w:ascii="Arial" w:cs="Arial" w:hAnsi="Arial"/>
          <w:lang w:val="en-US"/>
        </w:rPr>
        <w:t>gobierno</w:t>
      </w:r>
      <w:r>
        <w:rPr>
          <w:rFonts w:ascii="Arial" w:cs="Arial" w:hAnsi="Arial"/>
          <w:lang w:val="en-US"/>
        </w:rPr>
        <w:t xml:space="preserve"> de Salud </w:t>
      </w:r>
      <w:r>
        <w:rPr>
          <w:rFonts w:ascii="Arial" w:cs="Arial" w:hAnsi="Arial"/>
          <w:lang w:val="en-US"/>
        </w:rPr>
        <w:t>Pública</w:t>
      </w:r>
      <w:r>
        <w:rPr>
          <w:rFonts w:ascii="Arial" w:cs="Arial" w:hAnsi="Arial"/>
          <w:lang w:val="en-US"/>
        </w:rPr>
        <w:t xml:space="preserve"> </w:t>
      </w:r>
      <w:r>
        <w:rPr>
          <w:rFonts w:ascii="Arial" w:cs="Arial" w:hAnsi="Arial"/>
          <w:lang w:val="en-US"/>
        </w:rPr>
        <w:t>en</w:t>
      </w:r>
      <w:r>
        <w:rPr>
          <w:rFonts w:ascii="Arial" w:cs="Arial" w:hAnsi="Arial"/>
          <w:lang w:val="en-US"/>
        </w:rPr>
        <w:t xml:space="preserve"> Cuba</w:t>
      </w:r>
      <w:r>
        <w:rPr>
          <w:rFonts w:ascii="Arial" w:cs="Arial" w:hAnsi="Arial"/>
          <w:lang w:val="es-MX"/>
        </w:rPr>
        <w:t>.</w:t>
      </w:r>
      <w:r>
        <w:rPr>
          <w:rFonts w:ascii="Arial" w:cs="Arial" w:hAnsi="Arial"/>
          <w:lang w:val="en-US"/>
        </w:rPr>
        <w:t xml:space="preserve">  [internet]</w:t>
      </w:r>
      <w:r>
        <w:rPr>
          <w:rFonts w:ascii="Arial" w:cs="Arial" w:hAnsi="Arial"/>
          <w:lang w:val="es-MX"/>
        </w:rPr>
        <w:t>.</w:t>
      </w:r>
      <w:r>
        <w:rPr>
          <w:rFonts w:ascii="Arial" w:cs="Arial" w:hAnsi="Arial"/>
          <w:lang w:val="en-US"/>
        </w:rPr>
        <w:t xml:space="preserve"> 14 </w:t>
      </w:r>
      <w:r>
        <w:rPr>
          <w:rFonts w:ascii="Arial" w:cs="Arial" w:hAnsi="Arial"/>
          <w:lang w:val="en-US"/>
        </w:rPr>
        <w:t>feb</w:t>
      </w:r>
      <w:r>
        <w:rPr>
          <w:rFonts w:ascii="Arial" w:cs="Arial" w:hAnsi="Arial"/>
          <w:lang w:val="en-US"/>
        </w:rPr>
        <w:t xml:space="preserve"> 2020</w:t>
      </w:r>
      <w:r>
        <w:rPr>
          <w:rFonts w:ascii="Arial" w:cs="Arial" w:hAnsi="Arial"/>
          <w:lang w:val="es-MX"/>
        </w:rPr>
        <w:t xml:space="preserve"> [</w:t>
      </w:r>
      <w:r>
        <w:rPr>
          <w:rFonts w:ascii="Arial" w:cs="Arial" w:hAnsi="Arial"/>
          <w:lang w:val="en-US"/>
        </w:rPr>
        <w:t>citado</w:t>
      </w:r>
      <w:r>
        <w:rPr>
          <w:rFonts w:ascii="Arial" w:cs="Arial" w:hAnsi="Arial"/>
          <w:lang w:val="es-MX"/>
        </w:rPr>
        <w:t xml:space="preserve"> 10/05/</w:t>
      </w:r>
      <w:r>
        <w:rPr>
          <w:rFonts w:ascii="Arial" w:cs="Arial" w:hAnsi="Arial"/>
          <w:lang w:val="en-US"/>
        </w:rPr>
        <w:t>2024</w:t>
      </w:r>
      <w:r>
        <w:rPr>
          <w:rFonts w:ascii="Arial" w:cs="Arial" w:hAnsi="Arial"/>
          <w:lang w:val="es-MX"/>
        </w:rPr>
        <w:t xml:space="preserve">] </w:t>
      </w:r>
      <w:r>
        <w:rPr>
          <w:rFonts w:ascii="Arial" w:cs="Arial" w:hAnsi="Arial"/>
          <w:lang w:val="en-US"/>
        </w:rPr>
        <w:t xml:space="preserve">Disponible </w:t>
      </w:r>
      <w:r>
        <w:rPr>
          <w:rFonts w:ascii="Arial" w:cs="Arial" w:hAnsi="Arial"/>
          <w:lang w:val="en-US"/>
        </w:rPr>
        <w:t>en</w:t>
      </w:r>
      <w:r>
        <w:rPr>
          <w:rFonts w:ascii="Arial" w:cs="Arial" w:hAnsi="Arial"/>
          <w:lang w:val="en-US"/>
        </w:rPr>
        <w:t xml:space="preserve">: </w:t>
      </w:r>
      <w:r>
        <w:rPr/>
        <w:fldChar w:fldCharType="begin"/>
      </w:r>
      <w:r>
        <w:instrText xml:space="preserve"> HYPERLINK "https://salud.msp.gob.cu/prevencion-de-las-cardiopatias-congenitas-prioridad-para-la-salud-cubana/" \l ":~:text=En%20Cuba%20los%20defectos%20cong%C3%A9nitos,cong%C3%A9nitas%20diagnosticadas%20prenatal%20y%20postnatalmente." </w:instrText>
      </w:r>
      <w:r>
        <w:rPr/>
        <w:fldChar w:fldCharType="separate"/>
      </w:r>
      <w:r>
        <w:rPr>
          <w:rStyle w:val="style85"/>
          <w:rFonts w:ascii="Arial" w:cs="Arial" w:hAnsi="Arial"/>
          <w:lang w:val="en-US"/>
        </w:rPr>
        <w:t>https://salud.msp.gob.cu/prevencion-de-las-cardiopatias-congenitas-prioridad-para-la-salud-cubana/#:~:text=En%20Cuba%20los%20defectos%20cong%C3%A9nitos,cong%C3%A9nitas%20diagnosticadas%20prenatal%20y%20postnatalmente.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>Sánchez-Cruz Y, Panizo-</w:t>
      </w:r>
      <w:r>
        <w:rPr>
          <w:rFonts w:ascii="Arial" w:cs="Arial" w:hAnsi="Arial"/>
        </w:rPr>
        <w:t>Bruzón</w:t>
      </w:r>
      <w:r>
        <w:rPr>
          <w:rFonts w:ascii="Arial" w:cs="Arial" w:hAnsi="Arial"/>
        </w:rPr>
        <w:t xml:space="preserve"> S, Tejeda-Ruíz C. Defectos congénitos cardiovasculares diagnosticados en la provincia de Las Tunas, enero 2021 a junio 2022. Revista Electrónica Dr. Zoilo E. </w:t>
      </w:r>
      <w:r>
        <w:rPr>
          <w:rFonts w:ascii="Arial" w:cs="Arial" w:hAnsi="Arial"/>
        </w:rPr>
        <w:t>Marinello</w:t>
      </w:r>
      <w:r>
        <w:rPr>
          <w:rFonts w:ascii="Arial" w:cs="Arial" w:hAnsi="Arial"/>
        </w:rPr>
        <w:t xml:space="preserve"> Vidaurreta [Internet]. 2023 [citado 24</w:t>
      </w:r>
      <w:r>
        <w:rPr>
          <w:rFonts w:ascii="Arial" w:cs="Arial" w:hAnsi="Arial"/>
          <w:lang w:val="es-MX"/>
        </w:rPr>
        <w:t>/04/</w:t>
      </w:r>
      <w:r>
        <w:rPr>
          <w:rFonts w:ascii="Arial" w:cs="Arial" w:hAnsi="Arial"/>
        </w:rPr>
        <w:t xml:space="preserve">2024]; 48 Disponible en: </w:t>
      </w:r>
      <w:r>
        <w:rPr/>
        <w:fldChar w:fldCharType="begin"/>
      </w:r>
      <w:r>
        <w:instrText xml:space="preserve"> HYPERLINK "https://revzoilomarinello.sld.cu/index.php/zmv/article/view/3244"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https://revzoilomarinello.sld.cu/index.php/zmv/article/view/3244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>Travieso-</w:t>
      </w:r>
      <w:r>
        <w:rPr>
          <w:rFonts w:ascii="Arial" w:cs="Arial" w:hAnsi="Arial"/>
        </w:rPr>
        <w:t>Tellez</w:t>
      </w:r>
      <w:r>
        <w:rPr>
          <w:rFonts w:ascii="Arial" w:cs="Arial" w:hAnsi="Arial"/>
        </w:rPr>
        <w:t xml:space="preserve"> A, Falcón-</w:t>
      </w:r>
      <w:r>
        <w:rPr>
          <w:rFonts w:ascii="Arial" w:cs="Arial" w:hAnsi="Arial"/>
        </w:rPr>
        <w:t>Fonte</w:t>
      </w:r>
      <w:r>
        <w:rPr>
          <w:rFonts w:ascii="Arial" w:cs="Arial" w:hAnsi="Arial"/>
        </w:rPr>
        <w:t xml:space="preserve"> Y, Cabrera-Rodríguez N, Sainz-Padrón L, Sainz-Padrón L, </w:t>
      </w:r>
      <w:r>
        <w:rPr>
          <w:rFonts w:ascii="Arial" w:cs="Arial" w:hAnsi="Arial"/>
        </w:rPr>
        <w:t>Licourt</w:t>
      </w:r>
      <w:r>
        <w:rPr>
          <w:rFonts w:ascii="Arial" w:cs="Arial" w:hAnsi="Arial"/>
        </w:rPr>
        <w:t xml:space="preserve">-Otero D. Caracterización epidemiológica de los defectos congénitos mayores en Pinar del Río. Revista Cubana de Genética Comunitaria [Internet]. 2022 [citado </w:t>
      </w:r>
      <w:r>
        <w:rPr>
          <w:rFonts w:ascii="Arial" w:cs="Arial" w:hAnsi="Arial"/>
          <w:lang w:val="es-MX"/>
        </w:rPr>
        <w:t>12/06/</w:t>
      </w:r>
      <w:r>
        <w:rPr>
          <w:rFonts w:ascii="Arial" w:cs="Arial" w:hAnsi="Arial"/>
        </w:rPr>
        <w:t xml:space="preserve">2024]; 13 (2) Disponible en: </w:t>
      </w:r>
      <w:r>
        <w:rPr/>
        <w:fldChar w:fldCharType="begin"/>
      </w:r>
      <w:r>
        <w:instrText xml:space="preserve"> HYPERLINK "https://revgenetica.sld.cu/index.php/gen/article/view/98"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https://revgenetica.sld.cu/index.php/gen/article/view/98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>Organización Panamericana de la Salud y Banco Mundial. Presente y futuro de la vigilancia de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</w:rPr>
        <w:t>defectos congénitos</w:t>
      </w:r>
      <w:r>
        <w:rPr>
          <w:rFonts w:ascii="Arial" w:cs="Arial" w:hAnsi="Arial"/>
          <w:lang w:val="es-MX"/>
        </w:rPr>
        <w:t xml:space="preserve"> en las Américas. Washington D.C.: OPS, Banco Mundial; 2020 [citado 21/05/2024] </w:t>
      </w:r>
      <w:r>
        <w:rPr>
          <w:rFonts w:ascii="Arial" w:cs="Arial" w:hAnsi="Arial"/>
        </w:rPr>
        <w:t xml:space="preserve">Catalogación en la Fuente: Puede consultarse en </w:t>
      </w:r>
      <w:r>
        <w:rPr/>
        <w:fldChar w:fldCharType="begin"/>
      </w:r>
      <w:r>
        <w:instrText xml:space="preserve"> HYPERLINK "http://iris.paho.org."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http://iris.paho.org.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0" w:lineRule="auto" w:line="36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 xml:space="preserve">MINSAP. Anuario Estadístico de Salud 2023 [Internet]. Cuba; 2024 [citado 11/05/2024]. Disponible en: </w:t>
      </w:r>
      <w:r>
        <w:rPr/>
        <w:fldChar w:fldCharType="begin"/>
      </w:r>
      <w:r>
        <w:instrText xml:space="preserve"> HYPERLINK "http://www.sld.cu/sitios/dne/" </w:instrText>
      </w:r>
      <w:r>
        <w:rPr/>
        <w:fldChar w:fldCharType="separate"/>
      </w:r>
      <w:r>
        <w:rPr>
          <w:rStyle w:val="style4102"/>
          <w:rFonts w:ascii="Arial" w:cs="Arial" w:hAnsi="Arial"/>
          <w:lang w:val="es-MX"/>
        </w:rPr>
        <w:t>http://www.sld.cu/sitios/dne/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0" w:lineRule="auto" w:line="36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 xml:space="preserve">Santos-Solís M, Vázquez-Martínez V, Padrón-Aguilera O, Torres-González. C, Aguiar-Santos D. Malformaciones congénitas cardiovasculares. Cienfuegos, 2008-2017. </w:t>
      </w:r>
      <w:r>
        <w:rPr>
          <w:rFonts w:ascii="Arial" w:cs="Arial" w:hAnsi="Arial"/>
          <w:lang w:val="es-MX"/>
        </w:rPr>
        <w:t>Medisur</w:t>
      </w:r>
      <w:r>
        <w:rPr>
          <w:rFonts w:ascii="Arial" w:cs="Arial" w:hAnsi="Arial"/>
          <w:lang w:val="es-MX"/>
        </w:rPr>
        <w:t xml:space="preserve"> [Internet]. 2020 [citado 29/05/2020]; 18(2</w:t>
      </w:r>
      <w:r>
        <w:rPr>
          <w:rFonts w:ascii="Arial" w:cs="Arial" w:hAnsi="Arial"/>
          <w:lang w:val="es-MX"/>
        </w:rPr>
        <w:t>):[</w:t>
      </w:r>
      <w:r>
        <w:rPr>
          <w:rFonts w:ascii="Arial" w:cs="Arial" w:hAnsi="Arial"/>
          <w:lang w:val="es-MX"/>
        </w:rPr>
        <w:t xml:space="preserve">aprox. 7 p.]. Disponible en: </w:t>
      </w:r>
      <w:r>
        <w:rPr/>
        <w:fldChar w:fldCharType="begin"/>
      </w:r>
      <w:r>
        <w:instrText xml:space="preserve"> HYPERLINK "http://medisur.sld.cu/index.php/medisur/article/view/4323" </w:instrText>
      </w:r>
      <w:r>
        <w:rPr/>
        <w:fldChar w:fldCharType="separate"/>
      </w:r>
      <w:r>
        <w:rPr>
          <w:rStyle w:val="style85"/>
          <w:rFonts w:ascii="Arial" w:cs="Arial" w:hAnsi="Arial"/>
          <w:lang w:val="es-MX"/>
        </w:rPr>
        <w:t>http://medisur.sld.cu/index.php/medisur/article/view/4323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0" w:lineRule="auto" w:line="36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 xml:space="preserve">Sadler T W, </w:t>
      </w:r>
      <w:r>
        <w:rPr>
          <w:rFonts w:ascii="Arial" w:cs="Arial" w:hAnsi="Arial"/>
          <w:lang w:val="es-MX"/>
        </w:rPr>
        <w:t>Langman’s</w:t>
      </w:r>
      <w:r>
        <w:rPr>
          <w:rFonts w:ascii="Arial" w:cs="Arial" w:hAnsi="Arial"/>
          <w:lang w:val="es-MX"/>
        </w:rPr>
        <w:t xml:space="preserve"> medical </w:t>
      </w:r>
      <w:r>
        <w:rPr>
          <w:rFonts w:ascii="Arial" w:cs="Arial" w:hAnsi="Arial"/>
          <w:lang w:val="es-MX"/>
        </w:rPr>
        <w:t>embriology</w:t>
      </w:r>
      <w:r>
        <w:rPr>
          <w:rFonts w:ascii="Arial" w:cs="Arial" w:hAnsi="Arial"/>
          <w:lang w:val="es-MX"/>
        </w:rPr>
        <w:t xml:space="preserve">, </w:t>
      </w:r>
      <w:r>
        <w:rPr>
          <w:rFonts w:ascii="Arial" w:cs="Arial" w:hAnsi="Arial"/>
          <w:lang w:val="es-MX"/>
        </w:rPr>
        <w:t>Fourteenth</w:t>
      </w:r>
      <w:r>
        <w:rPr>
          <w:rFonts w:ascii="Arial" w:cs="Arial" w:hAnsi="Arial"/>
          <w:lang w:val="es-MX"/>
        </w:rPr>
        <w:t xml:space="preserve"> ed., </w:t>
      </w:r>
      <w:r>
        <w:rPr>
          <w:rFonts w:ascii="Arial" w:cs="Arial" w:hAnsi="Arial"/>
          <w:lang w:val="es-MX"/>
        </w:rPr>
        <w:t>2019  Wolters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s-MX"/>
        </w:rPr>
        <w:t>Kluwer</w:t>
      </w:r>
      <w:r>
        <w:rPr>
          <w:rFonts w:ascii="Arial" w:cs="Arial" w:hAnsi="Arial"/>
          <w:lang w:val="es-MX"/>
        </w:rPr>
        <w:t xml:space="preserve">, Edición en español de la obra original en lengua inglesa. ISBN de la edición original: 978-1-4963-8390-7. </w:t>
      </w:r>
      <w:r>
        <w:rPr>
          <w:rFonts w:ascii="Arial" w:cs="Arial" w:hAnsi="Arial"/>
          <w:lang w:val="es-MX"/>
        </w:rPr>
        <w:t>Cap</w:t>
      </w:r>
      <w:r>
        <w:rPr>
          <w:rFonts w:ascii="Arial" w:cs="Arial" w:hAnsi="Arial"/>
          <w:lang w:val="es-MX"/>
        </w:rPr>
        <w:t xml:space="preserve"> 13 p297-365 Disponible en: </w:t>
      </w:r>
      <w:r>
        <w:rPr/>
        <w:fldChar w:fldCharType="begin"/>
      </w:r>
      <w:r>
        <w:instrText xml:space="preserve"> HYPERLINK "http://boocksmedicos.org" </w:instrText>
      </w:r>
      <w:r>
        <w:rPr/>
        <w:fldChar w:fldCharType="separate"/>
      </w:r>
      <w:r>
        <w:rPr>
          <w:rStyle w:val="style85"/>
          <w:rFonts w:ascii="Arial" w:cs="Arial" w:hAnsi="Arial"/>
          <w:lang w:val="es-MX"/>
        </w:rPr>
        <w:t>http://boocksmedicos.org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240" w:lineRule="auto" w:line="36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 xml:space="preserve">Lee B. </w:t>
      </w:r>
      <w:r>
        <w:rPr>
          <w:rFonts w:ascii="Arial" w:cs="Arial" w:hAnsi="Arial"/>
          <w:lang w:val="es-MX"/>
        </w:rPr>
        <w:t>Beerman</w:t>
      </w:r>
      <w:r>
        <w:rPr>
          <w:rFonts w:ascii="Arial" w:cs="Arial" w:hAnsi="Arial"/>
          <w:lang w:val="es-MX"/>
        </w:rPr>
        <w:t xml:space="preserve">, MD, </w:t>
      </w:r>
      <w:r>
        <w:rPr>
          <w:rFonts w:ascii="Arial" w:cs="Arial" w:hAnsi="Arial"/>
          <w:lang w:val="es-MX"/>
        </w:rPr>
        <w:t>Children's</w:t>
      </w:r>
      <w:r>
        <w:rPr>
          <w:rFonts w:ascii="Arial" w:cs="Arial" w:hAnsi="Arial"/>
          <w:lang w:val="es-MX"/>
        </w:rPr>
        <w:t xml:space="preserve"> Hospital </w:t>
      </w:r>
      <w:r>
        <w:rPr>
          <w:rFonts w:ascii="Arial" w:cs="Arial" w:hAnsi="Arial"/>
          <w:lang w:val="es-MX"/>
        </w:rPr>
        <w:t>of</w:t>
      </w:r>
      <w:r>
        <w:rPr>
          <w:rFonts w:ascii="Arial" w:cs="Arial" w:hAnsi="Arial"/>
          <w:lang w:val="es-MX"/>
        </w:rPr>
        <w:t xml:space="preserve"> Pittsburgh </w:t>
      </w:r>
      <w:r>
        <w:rPr>
          <w:rFonts w:ascii="Arial" w:cs="Arial" w:hAnsi="Arial"/>
          <w:lang w:val="es-MX"/>
        </w:rPr>
        <w:t>of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s-MX"/>
        </w:rPr>
        <w:t>the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s-MX"/>
        </w:rPr>
        <w:t>University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s-MX"/>
        </w:rPr>
        <w:t>of</w:t>
      </w:r>
      <w:r>
        <w:rPr>
          <w:rFonts w:ascii="Arial" w:cs="Arial" w:hAnsi="Arial"/>
          <w:lang w:val="es-MX"/>
        </w:rPr>
        <w:t xml:space="preserve"> Pittsburgh </w:t>
      </w:r>
      <w:r>
        <w:rPr>
          <w:rFonts w:ascii="Arial" w:cs="Arial" w:hAnsi="Arial"/>
          <w:lang w:val="es-MX"/>
        </w:rPr>
        <w:t>School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s-MX"/>
        </w:rPr>
        <w:t>of</w:t>
      </w:r>
      <w:r>
        <w:rPr>
          <w:rFonts w:ascii="Arial" w:cs="Arial" w:hAnsi="Arial"/>
          <w:lang w:val="es-MX"/>
        </w:rPr>
        <w:t xml:space="preserve"> Medicine. Manual MSD </w:t>
      </w:r>
      <w:r>
        <w:rPr>
          <w:rFonts w:ascii="Arial" w:cs="Arial" w:hAnsi="Arial"/>
          <w:lang w:val="es-MX"/>
        </w:rPr>
        <w:t>Version</w:t>
      </w:r>
      <w:r>
        <w:rPr>
          <w:rFonts w:ascii="Arial" w:cs="Arial" w:hAnsi="Arial"/>
          <w:lang w:val="es-MX"/>
        </w:rPr>
        <w:t xml:space="preserve"> Para Profesionales. abril 2023. Generalidades sobre las anomalías cardiovasculares congénitas. [internet] [citado 16/05/2024] Disponible en: </w:t>
      </w:r>
      <w:r>
        <w:rPr/>
        <w:fldChar w:fldCharType="begin"/>
      </w:r>
      <w:r>
        <w:instrText xml:space="preserve"> HYPERLINK "https://www.msdmanuals.com/es/professional/pediatr%C3%ADa/anomal%C3%ADas-cardiovasculares-cong%C3%A9nitas/generalidades-sobre-las-anomal%C3%ADas-cardiovasculares-cong%C3%A9nitas" \l "Tratamiento_v1096037_es" </w:instrText>
      </w:r>
      <w:r>
        <w:rPr/>
        <w:fldChar w:fldCharType="separate"/>
      </w:r>
      <w:r>
        <w:rPr>
          <w:rStyle w:val="style85"/>
          <w:rFonts w:ascii="Arial" w:cs="Arial" w:hAnsi="Arial"/>
          <w:lang w:val="es-MX"/>
        </w:rPr>
        <w:t>https://www.msdmanuals.com/es/professional/pediatr%C3%ADa/anomal%C3%ADas-cardiovasculares-cong%C3%A9nitas/generalidades-sobre-las-anomal%C3%ADas-cardiovasculares-cong%C3%A9nitas#Tratamiento_v1096037_es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tabs>
          <w:tab w:val="left" w:leader="none" w:pos="0"/>
        </w:tabs>
        <w:spacing w:before="60" w:after="240" w:lineRule="auto" w:line="36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>Martinez-Garcia</w:t>
      </w:r>
      <w:r>
        <w:rPr>
          <w:rFonts w:ascii="Arial" w:cs="Arial" w:hAnsi="Arial"/>
          <w:lang w:val="es-MX"/>
        </w:rPr>
        <w:t xml:space="preserve"> J, Vega-Meza JM, </w:t>
      </w:r>
      <w:r>
        <w:rPr>
          <w:rFonts w:ascii="Arial" w:cs="Arial" w:hAnsi="Arial"/>
          <w:lang w:val="es-MX"/>
        </w:rPr>
        <w:t>Martinez-Felix</w:t>
      </w:r>
      <w:r>
        <w:rPr>
          <w:rFonts w:ascii="Arial" w:cs="Arial" w:hAnsi="Arial"/>
          <w:lang w:val="es-MX"/>
        </w:rPr>
        <w:t xml:space="preserve"> NS, Inzunza-Manjarrez </w:t>
      </w:r>
      <w:r>
        <w:rPr>
          <w:rFonts w:ascii="Arial" w:cs="Arial" w:hAnsi="Arial"/>
          <w:lang w:val="es-MX"/>
        </w:rPr>
        <w:t xml:space="preserve">G,  </w:t>
      </w:r>
      <w:r>
        <w:rPr>
          <w:rFonts w:ascii="Arial" w:cs="Arial" w:hAnsi="Arial"/>
          <w:lang w:val="es-MX"/>
        </w:rPr>
        <w:t>Quibrera</w:t>
      </w:r>
      <w:r>
        <w:rPr>
          <w:rFonts w:ascii="Arial" w:cs="Arial" w:hAnsi="Arial"/>
          <w:lang w:val="es-MX"/>
        </w:rPr>
        <w:t xml:space="preserve">- Matienzo JA. Principales malformaciones cardiovasculares en hijos de madres </w:t>
      </w:r>
      <w:r>
        <w:rPr>
          <w:rFonts w:ascii="Arial" w:cs="Arial" w:hAnsi="Arial"/>
          <w:lang w:val="es-MX"/>
        </w:rPr>
        <w:t>diabeticas</w:t>
      </w:r>
      <w:r>
        <w:rPr>
          <w:rFonts w:ascii="Arial" w:cs="Arial" w:hAnsi="Arial"/>
          <w:lang w:val="es-MX"/>
        </w:rPr>
        <w:t xml:space="preserve">.  Malformaciones </w:t>
      </w:r>
      <w:r>
        <w:rPr>
          <w:rFonts w:ascii="Arial" w:cs="Arial" w:hAnsi="Arial"/>
          <w:lang w:val="es-MX"/>
        </w:rPr>
        <w:t xml:space="preserve">cardiovasculares  </w:t>
      </w:r>
      <w:r>
        <w:rPr>
          <w:rFonts w:ascii="Arial" w:cs="Arial" w:hAnsi="Arial"/>
          <w:lang w:val="es-MX"/>
        </w:rPr>
        <w:t>Rev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s-MX"/>
        </w:rPr>
        <w:t>Med</w:t>
      </w:r>
      <w:r>
        <w:rPr>
          <w:rFonts w:ascii="Arial" w:cs="Arial" w:hAnsi="Arial"/>
          <w:lang w:val="es-MX"/>
        </w:rPr>
        <w:t xml:space="preserve"> UAS; Vol. 10: No. 3. Julio-Septiembre 2020 [sitio en internet] [citado 03/06/2024] Disponible en: DOI </w:t>
      </w:r>
      <w:r>
        <w:rPr/>
        <w:fldChar w:fldCharType="begin"/>
      </w:r>
      <w:r>
        <w:instrText xml:space="preserve"> HYPERLINK "http://dx.doi.org/10.28960/revmeduas.2007-8013.v10.n3.003" </w:instrText>
      </w:r>
      <w:r>
        <w:rPr/>
        <w:fldChar w:fldCharType="separate"/>
      </w:r>
      <w:r>
        <w:rPr>
          <w:rStyle w:val="style85"/>
          <w:rFonts w:ascii="Arial" w:cs="Arial" w:hAnsi="Arial"/>
          <w:lang w:val="es-MX"/>
        </w:rPr>
        <w:t>http://dx.doi.org/10.28960/revmeduas.2007-8013.v10.n3.003</w:t>
      </w:r>
      <w:r>
        <w:rPr/>
        <w:fldChar w:fldCharType="end"/>
      </w:r>
    </w:p>
    <w:p>
      <w:pPr>
        <w:pStyle w:val="style0"/>
        <w:numPr>
          <w:ilvl w:val="0"/>
          <w:numId w:val="10"/>
        </w:numPr>
        <w:spacing w:before="60" w:after="0" w:lineRule="auto" w:line="360"/>
        <w:jc w:val="both"/>
        <w:rPr/>
      </w:pPr>
      <w:r>
        <w:rPr>
          <w:rFonts w:ascii="Arial" w:cs="Arial" w:hAnsi="Arial"/>
          <w:lang w:val="es-MX"/>
        </w:rPr>
        <w:t xml:space="preserve">Mathew P, </w:t>
      </w:r>
      <w:r>
        <w:rPr>
          <w:rFonts w:ascii="Arial" w:cs="Arial" w:hAnsi="Arial"/>
          <w:lang w:val="es-MX"/>
        </w:rPr>
        <w:t>Bordoni</w:t>
      </w:r>
      <w:r>
        <w:rPr>
          <w:rFonts w:ascii="Arial" w:cs="Arial" w:hAnsi="Arial"/>
          <w:lang w:val="es-MX"/>
        </w:rPr>
        <w:t xml:space="preserve"> B. Embriología, Corazón. [Actualizado el 14 de agosto de 2023]. En: </w:t>
      </w:r>
      <w:r>
        <w:rPr>
          <w:rFonts w:ascii="Arial" w:cs="Arial" w:hAnsi="Arial"/>
          <w:lang w:val="es-MX"/>
        </w:rPr>
        <w:t>StatPearls</w:t>
      </w:r>
      <w:r>
        <w:rPr>
          <w:rFonts w:ascii="Arial" w:cs="Arial" w:hAnsi="Arial"/>
          <w:lang w:val="es-MX"/>
        </w:rPr>
        <w:t xml:space="preserve"> [Internet]. Isla del Tesoro (FL): </w:t>
      </w:r>
      <w:r>
        <w:rPr>
          <w:rFonts w:ascii="Arial" w:cs="Arial" w:hAnsi="Arial"/>
          <w:lang w:val="es-MX"/>
        </w:rPr>
        <w:t>StatPearls</w:t>
      </w:r>
      <w:r>
        <w:rPr>
          <w:rFonts w:ascii="Arial" w:cs="Arial" w:hAnsi="Arial"/>
          <w:lang w:val="es-MX"/>
        </w:rPr>
        <w:t xml:space="preserve"> Publishing; 2024 enero [citado 05/06/2024]. Disponible en: </w:t>
      </w:r>
      <w:r>
        <w:rPr/>
        <w:fldChar w:fldCharType="begin"/>
      </w:r>
      <w:r>
        <w:instrText xml:space="preserve"> HYPERLINK "https://www.ncbi.nlm.nih.gov/books/NBK537313/" </w:instrText>
      </w:r>
      <w:r>
        <w:rPr/>
        <w:fldChar w:fldCharType="separate"/>
      </w:r>
      <w:r>
        <w:rPr>
          <w:rStyle w:val="style85"/>
          <w:rFonts w:ascii="Arial" w:cs="Arial" w:hAnsi="Arial"/>
          <w:lang w:val="es-MX"/>
        </w:rPr>
        <w:t>https://www.ncbi.nlm.nih.gov/books/NBK537313/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bCs/>
          <w:color w:val="000000"/>
        </w:rPr>
      </w:pPr>
    </w:p>
    <w:p>
      <w:pPr>
        <w:pStyle w:val="style0"/>
        <w:tabs>
          <w:tab w:val="left" w:leader="none" w:pos="1080"/>
        </w:tabs>
        <w:spacing w:after="0"/>
        <w:jc w:val="both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Anexo. Aval del Consejo Científico</w:t>
      </w:r>
    </w:p>
    <w:p>
      <w:pPr>
        <w:pStyle w:val="style0"/>
        <w:tabs>
          <w:tab w:val="left" w:leader="none" w:pos="1080"/>
        </w:tabs>
        <w:spacing w:after="0"/>
        <w:jc w:val="both"/>
        <w:rPr>
          <w:rFonts w:ascii="Arial" w:cs="Arial" w:hAnsi="Arial"/>
          <w:b/>
          <w:color w:val="000000"/>
        </w:rPr>
      </w:pPr>
    </w:p>
    <w:p>
      <w:pPr>
        <w:pStyle w:val="style0"/>
        <w:tabs>
          <w:tab w:val="left" w:leader="none" w:pos="1080"/>
        </w:tabs>
        <w:spacing w:after="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Universidad de Ciencias Médicas</w:t>
      </w:r>
    </w:p>
    <w:bookmarkStart w:id="1" w:name="_Hlk95139907"/>
    <w:p>
      <w:pPr>
        <w:pStyle w:val="style0"/>
        <w:tabs>
          <w:tab w:val="left" w:leader="none" w:pos="1080"/>
        </w:tabs>
        <w:spacing w:after="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Facultad de Ciencias Médicas</w:t>
      </w:r>
    </w:p>
    <w:p>
      <w:pPr>
        <w:pStyle w:val="style4184"/>
        <w:tabs>
          <w:tab w:val="left" w:leader="none" w:pos="1080"/>
        </w:tabs>
        <w:spacing w:after="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“Mariana Grajales Coello”</w:t>
      </w:r>
    </w:p>
    <w:bookmarkEnd w:id="1"/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</w:p>
    <w:p>
      <w:pPr>
        <w:pStyle w:val="style0"/>
        <w:tabs>
          <w:tab w:val="left" w:leader="none" w:pos="1080"/>
        </w:tabs>
        <w:spacing w:after="0"/>
        <w:jc w:val="center"/>
        <w:rPr>
          <w:rFonts w:ascii="Arial" w:cs="Arial" w:hAnsi="Arial"/>
          <w:b/>
        </w:rPr>
      </w:pPr>
    </w:p>
    <w:p>
      <w:pPr>
        <w:pStyle w:val="style0"/>
        <w:tabs>
          <w:tab w:val="left" w:leader="none" w:pos="1080"/>
        </w:tabs>
        <w:spacing w:after="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Aval de Aprobación del Consejo Científico para la ejecución del proyecto </w:t>
      </w: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Cs/>
        </w:rPr>
      </w:pPr>
      <w:r>
        <w:rPr>
          <w:rFonts w:ascii="Arial" w:cs="Arial" w:hAnsi="Arial"/>
          <w:b/>
        </w:rPr>
        <w:t>Institución ejecutora principal del proyecto</w:t>
      </w:r>
      <w:r>
        <w:rPr>
          <w:rFonts w:ascii="Arial" w:cs="Arial" w:hAnsi="Arial"/>
          <w:bCs/>
        </w:rPr>
        <w:t xml:space="preserve">: </w:t>
      </w:r>
      <w:r>
        <w:rPr>
          <w:rFonts w:ascii="Arial" w:cs="Arial" w:hAnsi="Arial"/>
          <w:bCs/>
        </w:rPr>
        <w:t>Facultad de Ciencias Médicas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</w:rPr>
        <w:t>“Mariana Grajales Coello”</w:t>
      </w: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Título del Proyecto: </w:t>
      </w:r>
      <w:r>
        <w:rPr>
          <w:rFonts w:ascii="Arial" w:cs="Arial" w:hAnsi="Arial"/>
          <w:color w:val="000000"/>
          <w:lang w:val="es-MX"/>
        </w:rPr>
        <w:t>Defectos congénitos mayores cardiovasculares en nacidos vivos del municipio Holguín, quinquenio de 2021 a 2026.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/>
        </w:rPr>
        <w:t xml:space="preserve">Jefe del proyecto: </w:t>
      </w:r>
      <w:r>
        <w:rPr>
          <w:rFonts w:ascii="Arial" w:cs="Arial" w:hAnsi="Arial"/>
          <w:bCs/>
        </w:rPr>
        <w:t>Daciel</w:t>
      </w:r>
      <w:r>
        <w:rPr>
          <w:rFonts w:ascii="Arial" w:cs="Arial" w:hAnsi="Arial"/>
          <w:bCs/>
        </w:rPr>
        <w:t xml:space="preserve"> Godínez Serrano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>Resultado del Análisis: Aprobado __</w:t>
      </w:r>
      <w:r>
        <w:rPr>
          <w:rFonts w:ascii="Arial" w:cs="Arial" w:hAnsi="Arial"/>
          <w:b/>
        </w:rPr>
        <w:t>X</w:t>
      </w:r>
      <w:r>
        <w:rPr>
          <w:rFonts w:ascii="Arial" w:cs="Arial" w:hAnsi="Arial"/>
          <w:b/>
        </w:rPr>
        <w:t>___   No Aprobado______</w:t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1"/>
        <w:spacing w:after="0"/>
        <w:jc w:val="both"/>
        <w:rPr>
          <w:rFonts w:cs="Arial"/>
          <w:b w:val="false"/>
          <w:sz w:val="22"/>
          <w:szCs w:val="22"/>
          <w:lang w:val="es-MX"/>
        </w:rPr>
      </w:pPr>
      <w:r>
        <w:rPr>
          <w:rFonts w:cs="Arial"/>
          <w:b w:val="false"/>
          <w:sz w:val="22"/>
          <w:szCs w:val="22"/>
        </w:rPr>
        <w:t>En sesión ordinaria del Consejo Científico Provincial, efectuada en fecha __________se presentó la solicitud de aval del proyecto de investigación para su aprobación. Una</w:t>
      </w:r>
      <w:r>
        <w:rPr>
          <w:rFonts w:cs="Arial"/>
          <w:b w:val="false"/>
          <w:color w:val="000000"/>
          <w:sz w:val="22"/>
          <w:szCs w:val="22"/>
          <w:lang w:val="es-MX"/>
        </w:rPr>
        <w:t xml:space="preserve"> vez analizada la solicitud se aprobó otorgarle el aval por todos los presentes, lo cual fue recogido en el acuerdo No.  ______ del presente, tomando en consideración los criterios </w:t>
      </w:r>
      <w:r>
        <w:rPr>
          <w:rFonts w:cs="Arial"/>
          <w:b w:val="false"/>
          <w:sz w:val="22"/>
          <w:szCs w:val="22"/>
          <w:lang w:val="es-MX"/>
        </w:rPr>
        <w:t>siguientes.</w:t>
      </w:r>
    </w:p>
    <w:p>
      <w:pPr>
        <w:pStyle w:val="style5"/>
        <w:keepNext w:val="false"/>
        <w:keepLines w:val="false"/>
        <w:numPr>
          <w:ilvl w:val="0"/>
          <w:numId w:val="11"/>
        </w:numPr>
        <w:spacing w:before="0"/>
        <w:rPr>
          <w:rFonts w:ascii="Arial" w:cs="Arial" w:hAnsi="Arial"/>
          <w:i/>
          <w:color w:val="auto"/>
          <w:sz w:val="22"/>
          <w:szCs w:val="22"/>
        </w:rPr>
      </w:pPr>
      <w:r>
        <w:rPr>
          <w:rFonts w:ascii="Arial" w:cs="Arial" w:hAnsi="Arial"/>
          <w:color w:val="auto"/>
          <w:sz w:val="22"/>
          <w:szCs w:val="22"/>
          <w:lang w:val="es-MX"/>
        </w:rPr>
        <w:t>El proyecto responde a los objetivos trazados por el Ministerio de Salud Pública.</w:t>
      </w:r>
    </w:p>
    <w:p>
      <w:pPr>
        <w:pStyle w:val="style0"/>
        <w:numPr>
          <w:ilvl w:val="0"/>
          <w:numId w:val="11"/>
        </w:num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lang w:val="es-MX"/>
        </w:rPr>
        <w:t>El proyecto se dirige</w:t>
      </w:r>
      <w:r>
        <w:rPr>
          <w:rFonts w:ascii="Arial" w:cs="Arial" w:hAnsi="Arial"/>
        </w:rPr>
        <w:t xml:space="preserve"> a….</w:t>
      </w:r>
    </w:p>
    <w:p>
      <w:pPr>
        <w:pStyle w:val="style0"/>
        <w:numPr>
          <w:ilvl w:val="0"/>
          <w:numId w:val="11"/>
        </w:numPr>
        <w:spacing w:after="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 xml:space="preserve">Entre sus resultados principales se destacan…. </w:t>
      </w:r>
    </w:p>
    <w:p>
      <w:pPr>
        <w:pStyle w:val="style0"/>
        <w:numPr>
          <w:ilvl w:val="0"/>
          <w:numId w:val="11"/>
        </w:numPr>
        <w:spacing w:after="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>El diseño de la investigación es adecuado a los objetivos planteados en el mismo, y el documento presentado indica una correcta planificación y control de las tareas a ejecutar.</w:t>
      </w:r>
    </w:p>
    <w:p>
      <w:pPr>
        <w:pStyle w:val="style0"/>
        <w:numPr>
          <w:ilvl w:val="0"/>
          <w:numId w:val="11"/>
        </w:numPr>
        <w:spacing w:after="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>El investigador principal reúne las características y experiencias necesarias para la ejecución del proyecto.</w:t>
      </w:r>
    </w:p>
    <w:p>
      <w:pPr>
        <w:pStyle w:val="style0"/>
        <w:numPr>
          <w:ilvl w:val="0"/>
          <w:numId w:val="11"/>
        </w:numPr>
        <w:spacing w:after="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>El proyecto se elabora sobre la base de los servicios e instalaciones presentes en la institución ejecutora, el cual evidencia su factibilidad.</w:t>
      </w:r>
    </w:p>
    <w:p>
      <w:pPr>
        <w:pStyle w:val="style0"/>
        <w:spacing w:after="0"/>
        <w:jc w:val="both"/>
        <w:rPr>
          <w:rFonts w:ascii="Arial" w:cs="Arial" w:hAnsi="Arial"/>
          <w:lang w:val="es-MX"/>
        </w:rPr>
      </w:pPr>
    </w:p>
    <w:p>
      <w:pPr>
        <w:pStyle w:val="style0"/>
        <w:spacing w:after="0"/>
        <w:jc w:val="both"/>
        <w:rPr>
          <w:rFonts w:ascii="Arial" w:cs="Arial" w:hAnsi="Arial"/>
          <w:lang w:val="es-MX"/>
        </w:rPr>
      </w:pPr>
    </w:p>
    <w:p>
      <w:pPr>
        <w:pStyle w:val="style0"/>
        <w:spacing w:after="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>Dado en (Municipio) a los _____ días del mes de _____________ del año _______</w:t>
      </w: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_________________________________                           </w:t>
      </w: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Nombre y apellidos                            </w:t>
      </w:r>
    </w:p>
    <w:p>
      <w:pPr>
        <w:pStyle w:val="style0"/>
        <w:tabs>
          <w:tab w:val="left" w:leader="none" w:pos="1080"/>
        </w:tabs>
        <w:spacing w:after="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Presidente del Consejo Científico                                    </w:t>
      </w:r>
    </w:p>
    <w:p>
      <w:pPr>
        <w:pStyle w:val="style2"/>
        <w:spacing w:before="120" w:after="240" w:lineRule="auto" w:line="240"/>
        <w:jc w:val="both"/>
        <w:rPr>
          <w:rFonts w:ascii="Arial" w:cs="Arial" w:hAnsi="Arial"/>
          <w:color w:val="auto"/>
          <w:sz w:val="22"/>
          <w:szCs w:val="22"/>
        </w:rPr>
      </w:pPr>
    </w:p>
    <w:p>
      <w:pPr>
        <w:pStyle w:val="style0"/>
        <w:spacing w:after="160" w:lineRule="auto" w:line="259"/>
        <w:rPr>
          <w:rFonts w:ascii="Arial" w:cs="Arial" w:hAnsi="Arial"/>
          <w:b/>
          <w:bCs/>
          <w:color w:val="000000"/>
          <w:highlight w:val="green"/>
        </w:rPr>
      </w:pPr>
      <w:r>
        <w:br w:type="page"/>
      </w: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bCs/>
          <w:color w:val="000000"/>
        </w:rPr>
        <w:t>Aval de la entidad ejecutora principal</w:t>
      </w:r>
    </w:p>
    <w:p>
      <w:pPr>
        <w:pStyle w:val="style4184"/>
        <w:tabs>
          <w:tab w:val="left" w:leader="none" w:pos="1080"/>
        </w:tabs>
        <w:spacing w:after="0" w:lineRule="auto" w:line="240"/>
        <w:rPr>
          <w:rFonts w:ascii="Arial" w:cs="Arial" w:hAnsi="Arial"/>
          <w:b/>
        </w:rPr>
      </w:pPr>
    </w:p>
    <w:p>
      <w:pPr>
        <w:pStyle w:val="style4184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Universidad de Ciencias Médicas</w:t>
      </w:r>
    </w:p>
    <w:p>
      <w:pPr>
        <w:pStyle w:val="style4184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Facultad de Ciencias Médicas</w:t>
      </w:r>
    </w:p>
    <w:p>
      <w:pPr>
        <w:pStyle w:val="style4184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“Mariana Grajales Coello”</w:t>
      </w:r>
    </w:p>
    <w:p>
      <w:pPr>
        <w:pStyle w:val="style4184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</w:p>
    <w:p>
      <w:pPr>
        <w:pStyle w:val="style4184"/>
        <w:tabs>
          <w:tab w:val="left" w:leader="none" w:pos="1080"/>
        </w:tabs>
        <w:spacing w:after="0" w:lineRule="auto" w:line="240"/>
        <w:rPr>
          <w:rFonts w:ascii="Arial" w:cs="Arial" w:hAnsi="Arial"/>
          <w:b/>
        </w:rPr>
      </w:pPr>
    </w:p>
    <w:p>
      <w:pPr>
        <w:pStyle w:val="style4184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CARTA DEL DIRECTOR</w:t>
      </w:r>
    </w:p>
    <w:p>
      <w:pPr>
        <w:pStyle w:val="style4184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Institución ejecutora principal del proyecto: 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Cs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bCs/>
        </w:rPr>
      </w:pPr>
      <w:r>
        <w:rPr>
          <w:rFonts w:ascii="Arial" w:cs="Arial" w:hAnsi="Arial"/>
          <w:bCs/>
        </w:rPr>
        <w:t xml:space="preserve">En sesión de trabajo del Consejo de Dirección de efectuada el ______ de ________ </w:t>
      </w:r>
      <w:r>
        <w:rPr>
          <w:rFonts w:ascii="Arial" w:cs="Arial" w:hAnsi="Arial"/>
          <w:bCs/>
        </w:rPr>
        <w:t>de</w:t>
      </w:r>
      <w:r>
        <w:rPr>
          <w:rFonts w:ascii="Arial" w:cs="Arial" w:hAnsi="Arial"/>
          <w:bCs/>
        </w:rPr>
        <w:t xml:space="preserve"> 20__ se presentó la solicitud de aval del </w:t>
      </w:r>
      <w:r>
        <w:rPr>
          <w:rFonts w:ascii="Arial" w:cs="Arial" w:hAnsi="Arial"/>
          <w:b/>
          <w:bCs/>
        </w:rPr>
        <w:t>proyecto de investigación titulado:</w:t>
      </w: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  <w:bCs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Cs/>
        </w:rPr>
      </w:pPr>
      <w:r>
        <w:rPr>
          <w:rFonts w:ascii="Arial" w:cs="Arial" w:hAnsi="Arial"/>
          <w:b/>
        </w:rPr>
        <w:t xml:space="preserve">Cuyo jefe Del Proyecto: </w:t>
      </w:r>
      <w:r>
        <w:rPr>
          <w:rFonts w:ascii="Arial" w:cs="Arial" w:hAnsi="Arial"/>
          <w:bCs/>
        </w:rPr>
        <w:t>Daciel</w:t>
      </w:r>
      <w:r>
        <w:rPr>
          <w:rFonts w:ascii="Arial" w:cs="Arial" w:hAnsi="Arial"/>
          <w:bCs/>
        </w:rPr>
        <w:t xml:space="preserve"> Godínez Serrano</w:t>
      </w:r>
    </w:p>
    <w:p>
      <w:pPr>
        <w:pStyle w:val="style4184"/>
        <w:spacing w:after="0" w:lineRule="auto" w:line="240"/>
        <w:ind w:right="49"/>
        <w:jc w:val="both"/>
        <w:rPr>
          <w:rFonts w:ascii="Arial" w:cs="Arial" w:hAnsi="Arial"/>
          <w:color w:val="ff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La dirección de la entidad, teniendo en cuenta el nivel de prioridad del proyecto de investigación presentado por el autor y los beneficios que el mismo aportará al mejoramiento de los servicios en nuestra institución desde el aporte que el mismo realiza se compromete a apoyar de forma incondicional la presente investigación, aportándole el tiempo y los recursos que le estén a su alcance, para su ejecución en aras de obtener los resultados que de él se espera, como parte de la formación como Residente de la Especialidad de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u w:val="single"/>
        </w:rPr>
        <w:t>Embriologia</w:t>
      </w:r>
      <w:r>
        <w:rPr>
          <w:rFonts w:ascii="Arial" w:cs="Arial" w:hAnsi="Arial"/>
          <w:u w:val="single"/>
        </w:rPr>
        <w:t xml:space="preserve"> </w:t>
      </w:r>
      <w:r>
        <w:rPr>
          <w:rFonts w:ascii="Arial" w:cs="Arial" w:hAnsi="Arial"/>
          <w:u w:val="single"/>
        </w:rPr>
        <w:t>Clinica</w:t>
      </w:r>
      <w:r>
        <w:rPr>
          <w:rFonts w:ascii="Arial" w:cs="Arial" w:hAnsi="Arial"/>
        </w:rPr>
        <w:t xml:space="preserve"> </w:t>
      </w:r>
    </w:p>
    <w:p>
      <w:pPr>
        <w:pStyle w:val="style4184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  <w:r>
        <w:rPr>
          <w:rFonts w:ascii="Arial" w:cs="Arial" w:hAnsi="Arial"/>
        </w:rPr>
        <w:t xml:space="preserve">Recogido en el acuerdo No. </w:t>
      </w:r>
      <w:r>
        <w:rPr>
          <w:rFonts w:ascii="Arial" w:cs="Arial" w:hAnsi="Arial"/>
          <w:u w:val="single"/>
        </w:rPr>
        <w:t>___</w:t>
      </w:r>
      <w:r>
        <w:rPr>
          <w:rFonts w:ascii="Arial" w:cs="Arial" w:hAnsi="Arial"/>
        </w:rPr>
        <w:t xml:space="preserve"> del presente año.</w:t>
      </w:r>
    </w:p>
    <w:p>
      <w:pPr>
        <w:pStyle w:val="style4184"/>
        <w:spacing w:after="0" w:lineRule="auto" w:line="240"/>
        <w:jc w:val="both"/>
        <w:rPr>
          <w:rFonts w:ascii="Arial" w:cs="Arial" w:hAnsi="Arial"/>
          <w:color w:val="000000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color w:val="000000"/>
          <w:lang w:val="pt-BR"/>
        </w:rPr>
      </w:pPr>
      <w:r>
        <w:rPr>
          <w:rFonts w:ascii="Arial" w:cs="Arial" w:hAnsi="Arial"/>
          <w:color w:val="000000"/>
          <w:lang w:val="pt-BR"/>
        </w:rPr>
        <w:t>Atentamente.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lang w:val="pt-BR"/>
        </w:rPr>
      </w:pPr>
    </w:p>
    <w:p>
      <w:pPr>
        <w:pStyle w:val="style0"/>
        <w:spacing w:after="0" w:lineRule="auto" w:line="240"/>
        <w:rPr>
          <w:rFonts w:ascii="Arial" w:cs="Arial" w:hAnsi="Arial"/>
          <w:color w:val="000000"/>
          <w:lang w:val="pt-BR"/>
        </w:rPr>
      </w:pPr>
    </w:p>
    <w:p>
      <w:pPr>
        <w:pStyle w:val="style0"/>
        <w:spacing w:after="0" w:lineRule="auto" w:line="240"/>
        <w:rPr>
          <w:rFonts w:ascii="Arial" w:cs="Arial" w:hAnsi="Arial"/>
          <w:color w:val="000000"/>
          <w:lang w:val="pt-BR"/>
        </w:rPr>
      </w:pPr>
      <w:r>
        <w:rPr>
          <w:rFonts w:ascii="Arial" w:cs="Arial" w:hAnsi="Arial"/>
          <w:color w:val="000000"/>
          <w:lang w:val="pt-BR"/>
        </w:rPr>
        <w:t>Nombre</w:t>
      </w:r>
      <w:r>
        <w:rPr>
          <w:rFonts w:ascii="Arial" w:cs="Arial" w:hAnsi="Arial"/>
          <w:color w:val="000000"/>
          <w:lang w:val="pt-BR"/>
        </w:rPr>
        <w:t xml:space="preserve"> </w:t>
      </w:r>
      <w:r>
        <w:rPr>
          <w:rFonts w:ascii="Arial" w:cs="Arial" w:hAnsi="Arial"/>
          <w:color w:val="000000"/>
          <w:lang w:val="pt-BR"/>
        </w:rPr>
        <w:t>del</w:t>
      </w:r>
      <w:r>
        <w:rPr>
          <w:rFonts w:ascii="Arial" w:cs="Arial" w:hAnsi="Arial"/>
          <w:color w:val="000000"/>
          <w:lang w:val="pt-BR"/>
        </w:rPr>
        <w:t xml:space="preserve"> </w:t>
      </w:r>
      <w:r>
        <w:rPr>
          <w:rFonts w:ascii="Arial" w:cs="Arial" w:hAnsi="Arial"/>
          <w:color w:val="000000"/>
          <w:lang w:val="pt-BR"/>
        </w:rPr>
        <w:t>Director</w:t>
      </w:r>
      <w:r>
        <w:rPr>
          <w:rFonts w:ascii="Arial" w:cs="Arial" w:hAnsi="Arial"/>
          <w:color w:val="000000"/>
          <w:lang w:val="pt-BR"/>
        </w:rPr>
        <w:t xml:space="preserve"> de </w:t>
      </w:r>
      <w:r>
        <w:rPr>
          <w:rFonts w:ascii="Arial" w:cs="Arial" w:hAnsi="Arial"/>
          <w:color w:val="000000"/>
          <w:lang w:val="pt-BR"/>
        </w:rPr>
        <w:t>la</w:t>
      </w:r>
      <w:r>
        <w:rPr>
          <w:rFonts w:ascii="Arial" w:cs="Arial" w:hAnsi="Arial"/>
          <w:color w:val="000000"/>
          <w:lang w:val="pt-BR"/>
        </w:rPr>
        <w:t xml:space="preserve"> </w:t>
      </w:r>
      <w:r>
        <w:rPr>
          <w:rFonts w:ascii="Arial" w:cs="Arial" w:hAnsi="Arial"/>
          <w:color w:val="000000"/>
          <w:lang w:val="pt-BR"/>
        </w:rPr>
        <w:t>Unidad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Unidad</w:t>
      </w:r>
    </w:p>
    <w:p>
      <w:pPr>
        <w:pStyle w:val="style81"/>
        <w:spacing w:after="0"/>
        <w:ind w:right="22"/>
        <w:jc w:val="both"/>
        <w:rPr>
          <w:rFonts w:ascii="Arial" w:cs="Arial" w:hAnsi="Arial"/>
          <w:bCs/>
          <w:color w:val="000000"/>
          <w:sz w:val="22"/>
          <w:szCs w:val="22"/>
        </w:rPr>
      </w:pPr>
    </w:p>
    <w:p>
      <w:pPr>
        <w:pStyle w:val="style0"/>
        <w:tabs>
          <w:tab w:val="left" w:leader="none" w:pos="1080"/>
        </w:tabs>
        <w:spacing w:after="0" w:lineRule="auto" w:line="240"/>
        <w:rPr>
          <w:rFonts w:ascii="Arial" w:cs="Arial" w:hAnsi="Arial"/>
          <w:b/>
        </w:rPr>
      </w:pPr>
    </w:p>
    <w:p>
      <w:pPr>
        <w:pStyle w:val="style0"/>
        <w:spacing w:after="160" w:lineRule="auto" w:line="259"/>
        <w:rPr>
          <w:rFonts w:ascii="Arial" w:cs="Arial" w:hAnsi="Arial"/>
          <w:b/>
          <w:bCs/>
          <w:color w:val="000000"/>
          <w:highlight w:val="green"/>
        </w:rPr>
      </w:pPr>
      <w:r>
        <w:br w:type="page"/>
      </w: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bCs/>
          <w:color w:val="000000"/>
        </w:rPr>
        <w:t>Aval del Comité de Ética</w:t>
      </w:r>
    </w:p>
    <w:p>
      <w:pPr>
        <w:pStyle w:val="style0"/>
        <w:tabs>
          <w:tab w:val="left" w:leader="none" w:pos="1080"/>
        </w:tabs>
        <w:spacing w:after="0" w:lineRule="auto" w:line="240"/>
        <w:jc w:val="both"/>
        <w:rPr>
          <w:rFonts w:ascii="Arial" w:cs="Arial" w:hAnsi="Arial"/>
          <w:b/>
          <w:color w:val="000000"/>
        </w:rPr>
      </w:pPr>
    </w:p>
    <w:p>
      <w:pPr>
        <w:pStyle w:val="style0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Universidad de Ciencias Médicas</w:t>
      </w:r>
    </w:p>
    <w:p>
      <w:pPr>
        <w:pStyle w:val="style0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Facultad de Ciencias Médicas</w:t>
      </w:r>
    </w:p>
    <w:p>
      <w:pPr>
        <w:pStyle w:val="style0"/>
        <w:tabs>
          <w:tab w:val="left" w:leader="none" w:pos="1080"/>
        </w:tabs>
        <w:spacing w:after="0" w:lineRule="auto" w:line="24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“Mariana Grajales Coello”</w:t>
      </w: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bCs/>
        </w:rPr>
      </w:pP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bCs/>
        </w:rPr>
      </w:pP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 xml:space="preserve">AVAL DEL COMITÈ DE ETICA PROVINCIAL </w:t>
      </w: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DE LAS INVESTIGACIONES EN SALUD.</w:t>
      </w:r>
    </w:p>
    <w:p>
      <w:pPr>
        <w:pStyle w:val="style0"/>
        <w:spacing w:after="0" w:lineRule="auto" w:line="240"/>
        <w:jc w:val="center"/>
        <w:rPr>
          <w:rFonts w:ascii="Arial" w:cs="Arial" w:hAnsi="Arial"/>
          <w:b/>
          <w:bCs/>
        </w:rPr>
      </w:pPr>
    </w:p>
    <w:p>
      <w:pPr>
        <w:pStyle w:val="style0"/>
        <w:spacing w:after="0" w:lineRule="auto" w:line="240"/>
        <w:ind w:right="49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Los miembros del Comité de Ética de las Investigaciones de la Unidad________________, del municipio _________________ han revisado el </w:t>
      </w:r>
      <w:r>
        <w:rPr>
          <w:rFonts w:ascii="Arial" w:cs="Arial" w:hAnsi="Arial"/>
          <w:b/>
        </w:rPr>
        <w:t>proyecto de investigación titulado: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color w:val="000000"/>
          <w:lang w:val="es-MX"/>
        </w:rPr>
        <w:t>Defectos congénitos mayores cardiovasculares en nacidos vivos del municipio Holguín, quinquenio de 2021 a 2026.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que tiene como </w:t>
      </w:r>
      <w:r>
        <w:rPr>
          <w:rFonts w:ascii="Arial" w:cs="Arial" w:hAnsi="Arial"/>
          <w:b/>
        </w:rPr>
        <w:t>jefe de proyecto</w:t>
      </w:r>
      <w:r>
        <w:rPr>
          <w:rFonts w:ascii="Arial" w:cs="Arial" w:hAnsi="Arial"/>
        </w:rPr>
        <w:t xml:space="preserve"> a: </w:t>
      </w:r>
      <w:r>
        <w:rPr>
          <w:rFonts w:ascii="Arial" w:cs="Arial" w:hAnsi="Arial"/>
          <w:bCs/>
        </w:rPr>
        <w:t>Daciel</w:t>
      </w:r>
      <w:r>
        <w:rPr>
          <w:rFonts w:ascii="Arial" w:cs="Arial" w:hAnsi="Arial"/>
          <w:bCs/>
        </w:rPr>
        <w:t xml:space="preserve"> Godínez Serrano</w:t>
      </w:r>
    </w:p>
    <w:p>
      <w:pPr>
        <w:pStyle w:val="style0"/>
        <w:spacing w:after="0" w:lineRule="auto" w:line="240"/>
        <w:ind w:right="49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A consideración del Comité se ha acordado la aprobación de la ejecución de este proyecto; considerando que: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numPr>
          <w:ilvl w:val="0"/>
          <w:numId w:val="12"/>
        </w:numPr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El proyecto se justifica éticamente por cumplir con los requisitos de idoneidad en relación con los derechos, seguridad y bienestar de los sujetos participantes de la investigación.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numPr>
          <w:ilvl w:val="0"/>
          <w:numId w:val="12"/>
        </w:numPr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El diseño de la investigación ha seguido los principios de la Declaración de Helsinki y cumple con la justificación de los riesgos, así como la información necesaria para su evaluación ética y metodológica.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numPr>
          <w:ilvl w:val="0"/>
          <w:numId w:val="12"/>
        </w:numPr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Posee un modelo de consentimiento informado que se adecua a las exigencias de este formato, en el mismo se explica de forma detallada los procedimientos e instrumentos que se utilizarán en las personas implicadas, lo que facilitará el desarrollo de la investigación.</w:t>
      </w:r>
    </w:p>
    <w:p>
      <w:pPr>
        <w:pStyle w:val="style0"/>
        <w:spacing w:after="0" w:lineRule="auto" w:line="240"/>
        <w:ind w:left="1080"/>
        <w:rPr>
          <w:rFonts w:ascii="Arial" w:cs="Arial" w:hAnsi="Arial"/>
        </w:rPr>
      </w:pPr>
      <w:r>
        <w:rPr>
          <w:rFonts w:ascii="Arial" w:cs="Arial" w:hAnsi="Arial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jc w:val="center"/>
        <w:rPr>
          <w:rFonts w:ascii="Arial" w:cs="Arial" w:hAnsi="Arial"/>
          <w:lang w:val="pt-BR"/>
        </w:rPr>
      </w:pPr>
      <w:r>
        <w:rPr>
          <w:rFonts w:ascii="Arial" w:cs="Arial" w:hAnsi="Arial"/>
          <w:lang w:val="pt-BR"/>
        </w:rPr>
        <w:t xml:space="preserve">                                             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  <w:lang w:val="pt-BR"/>
        </w:rPr>
      </w:pPr>
      <w:r>
        <w:rPr>
          <w:rFonts w:ascii="Arial" w:cs="Arial" w:hAnsi="Arial"/>
          <w:color w:val="000000"/>
          <w:lang w:val="pt-BR"/>
        </w:rPr>
        <w:t>Nombre</w:t>
      </w:r>
      <w:r>
        <w:rPr>
          <w:rFonts w:ascii="Arial" w:cs="Arial" w:hAnsi="Arial"/>
          <w:color w:val="000000"/>
          <w:lang w:val="pt-BR"/>
        </w:rPr>
        <w:t xml:space="preserve"> </w:t>
      </w:r>
      <w:r>
        <w:rPr>
          <w:rFonts w:ascii="Arial" w:cs="Arial" w:hAnsi="Arial"/>
          <w:color w:val="000000"/>
          <w:lang w:val="pt-BR"/>
        </w:rPr>
        <w:t>del</w:t>
      </w:r>
      <w:r>
        <w:rPr>
          <w:rFonts w:ascii="Arial" w:cs="Arial" w:hAnsi="Arial"/>
          <w:color w:val="000000"/>
          <w:lang w:val="pt-BR"/>
        </w:rPr>
        <w:t xml:space="preserve"> Presidente </w:t>
      </w:r>
      <w:r>
        <w:rPr>
          <w:rFonts w:ascii="Arial" w:cs="Arial" w:hAnsi="Arial"/>
          <w:color w:val="000000"/>
          <w:lang w:val="pt-BR"/>
        </w:rPr>
        <w:t>del</w:t>
      </w:r>
      <w:r>
        <w:rPr>
          <w:rFonts w:ascii="Arial" w:cs="Arial" w:hAnsi="Arial"/>
          <w:color w:val="000000"/>
          <w:lang w:val="pt-BR"/>
        </w:rPr>
        <w:t xml:space="preserve"> Comité de Ética de </w:t>
      </w:r>
      <w:r>
        <w:rPr>
          <w:rFonts w:ascii="Arial" w:cs="Arial" w:hAnsi="Arial"/>
          <w:color w:val="000000"/>
          <w:lang w:val="pt-BR"/>
        </w:rPr>
        <w:t>la</w:t>
      </w:r>
      <w:r>
        <w:rPr>
          <w:rFonts w:ascii="Arial" w:cs="Arial" w:hAnsi="Arial"/>
          <w:color w:val="000000"/>
          <w:lang w:val="pt-BR"/>
        </w:rPr>
        <w:t xml:space="preserve"> </w:t>
      </w:r>
      <w:r>
        <w:rPr>
          <w:rFonts w:ascii="Arial" w:cs="Arial" w:hAnsi="Arial"/>
          <w:color w:val="000000"/>
          <w:lang w:val="pt-BR"/>
        </w:rPr>
        <w:t>Investigación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Unidad</w:t>
      </w: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>Dado en (Municipio) a los _____ días del mes de _____________ del año _______</w:t>
      </w: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p>
      <w:pPr>
        <w:pStyle w:val="style0"/>
        <w:spacing w:after="160" w:lineRule="auto" w:line="259"/>
        <w:rPr>
          <w:rFonts w:ascii="Arial" w:cs="Arial" w:hAnsi="Arial"/>
          <w:lang w:val="pt-BR"/>
        </w:rPr>
      </w:pPr>
    </w:p>
    <w:sectPr>
      <w:pgSz w:w="11906" w:h="16838" w:orient="portrait"/>
      <w:pgMar w:top="1417" w:right="1417" w:bottom="1417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1FE6805"/>
    <w:lvl w:ilvl="0">
      <w:start w:val="1"/>
      <w:numFmt w:val="decimal"/>
      <w:lvlText w:val="%1."/>
      <w:lvlJc w:val="left"/>
      <w:pPr>
        <w:tabs>
          <w:tab w:val="left" w:leader="none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">
    <w:nsid w:val="00000001"/>
    <w:multiLevelType w:val="multilevel"/>
    <w:tmpl w:val="61FE6810"/>
    <w:lvl w:ilvl="0">
      <w:start w:val="1"/>
      <w:numFmt w:val="bullet"/>
      <w:lvlText w:val=""/>
      <w:lvlJc w:val="left"/>
      <w:pPr>
        <w:tabs>
          <w:tab w:val="left" w:leader="none" w:pos="0"/>
        </w:tabs>
        <w:ind w:left="420" w:hanging="42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2">
    <w:nsid w:val="00000002"/>
    <w:multiLevelType w:val="multilevel"/>
    <w:tmpl w:val="61FE68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3">
    <w:nsid w:val="00000003"/>
    <w:multiLevelType w:val="multilevel"/>
    <w:tmpl w:val="61FE6847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singleLevel"/>
    <w:tmpl w:val="61FF1FB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61FF940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0000006"/>
    <w:multiLevelType w:val="singleLevel"/>
    <w:tmpl w:val="61FFC4B5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61FFC4CF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61FFC4E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00000009"/>
    <w:multiLevelType w:val="singleLevel"/>
    <w:tmpl w:val="61FFC71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61FFC8B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A34C0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0000000C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s-MX" w:bidi="ar-SA" w:eastAsia="es-MX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  <w:spacing w:after="200" w:lineRule="auto" w:line="276"/>
    </w:pPr>
    <w:rPr>
      <w:rFonts w:ascii="Calibri" w:eastAsia="Times New Roman" w:hAnsi="Calibri"/>
      <w:sz w:val="22"/>
      <w:szCs w:val="22"/>
      <w:lang w:val="es-ES" w:eastAsia="en-US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after="240"/>
      <w:jc w:val="center"/>
      <w:outlineLvl w:val="0"/>
    </w:pPr>
    <w:rPr>
      <w:rFonts w:ascii="Arial" w:hAnsi="Arial"/>
      <w:b/>
      <w:bCs/>
      <w:sz w:val="24"/>
      <w:szCs w:val="2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style7">
    <w:name w:val="heading 7"/>
    <w:basedOn w:val="style0"/>
    <w:next w:val="style0"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style8">
    <w:name w:val="heading 8"/>
    <w:basedOn w:val="style0"/>
    <w:next w:val="style0"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style9">
    <w:name w:val="heading 9"/>
    <w:basedOn w:val="style0"/>
    <w:next w:val="style0"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21">
    <w:name w:val="toc 3"/>
    <w:basedOn w:val="style0"/>
    <w:next w:val="style0"/>
    <w:qFormat/>
    <w:uiPriority w:val="39"/>
    <w:pPr>
      <w:tabs>
        <w:tab w:val="right" w:leader="dot" w:pos="8494"/>
      </w:tabs>
      <w:spacing w:before="60" w:after="60" w:lineRule="auto" w:line="264"/>
      <w:ind w:left="270"/>
    </w:pPr>
    <w:rPr/>
  </w:style>
  <w:style w:type="paragraph" w:styleId="style29">
    <w:name w:val="footnote text"/>
    <w:basedOn w:val="style0"/>
    <w:next w:val="style29"/>
    <w:qFormat/>
    <w:uiPriority w:val="99"/>
    <w:pPr/>
    <w:rPr>
      <w:sz w:val="20"/>
      <w:szCs w:val="20"/>
      <w:lang w:eastAsia="es-ES"/>
    </w:rPr>
  </w:style>
  <w:style w:type="paragraph" w:styleId="style27">
    <w:name w:val="toc 9"/>
    <w:basedOn w:val="style0"/>
    <w:next w:val="style0"/>
    <w:qFormat/>
    <w:uiPriority w:val="39"/>
    <w:pPr>
      <w:spacing w:after="100" w:lineRule="auto" w:line="259"/>
      <w:ind w:left="1760"/>
    </w:pPr>
    <w:rPr>
      <w:lang w:eastAsia="es-ES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style25">
    <w:name w:val="toc 7"/>
    <w:basedOn w:val="style0"/>
    <w:next w:val="style0"/>
    <w:qFormat/>
    <w:uiPriority w:val="39"/>
    <w:pPr>
      <w:spacing w:after="100" w:lineRule="auto" w:line="259"/>
      <w:ind w:left="1320"/>
    </w:pPr>
    <w:rPr>
      <w:lang w:eastAsia="es-ES"/>
    </w:rPr>
  </w:style>
  <w:style w:type="paragraph" w:styleId="style19">
    <w:name w:val="toc 1"/>
    <w:basedOn w:val="style0"/>
    <w:next w:val="style0"/>
    <w:qFormat/>
    <w:uiPriority w:val="39"/>
    <w:pPr>
      <w:tabs>
        <w:tab w:val="right" w:leader="dot" w:pos="8505"/>
      </w:tabs>
      <w:spacing w:after="100"/>
      <w:ind w:right="48"/>
      <w:jc w:val="both"/>
    </w:pPr>
    <w:rPr>
      <w:rFonts w:ascii="Arial" w:cs="Arial" w:eastAsia="Calibri" w:hAnsi="Arial"/>
      <w:szCs w:val="24"/>
    </w:rPr>
  </w:style>
  <w:style w:type="paragraph" w:styleId="style26">
    <w:name w:val="toc 8"/>
    <w:basedOn w:val="style0"/>
    <w:next w:val="style0"/>
    <w:qFormat/>
    <w:uiPriority w:val="39"/>
    <w:pPr>
      <w:spacing w:after="100" w:lineRule="auto" w:line="259"/>
      <w:ind w:left="1540"/>
    </w:pPr>
    <w:rPr>
      <w:lang w:eastAsia="es-ES"/>
    </w:rPr>
  </w:style>
  <w:style w:type="paragraph" w:styleId="style20">
    <w:name w:val="toc 2"/>
    <w:basedOn w:val="style0"/>
    <w:next w:val="style0"/>
    <w:qFormat/>
    <w:uiPriority w:val="39"/>
    <w:pPr>
      <w:tabs>
        <w:tab w:val="right" w:leader="dot" w:pos="8494"/>
      </w:tabs>
      <w:spacing w:after="100"/>
      <w:ind w:left="284" w:right="707"/>
    </w:pPr>
    <w:rPr>
      <w:rFonts w:ascii="Arial" w:cs="Arial" w:eastAsia="SimSun" w:hAnsi="Arial"/>
      <w:lang w:eastAsia="zh-CN"/>
    </w:rPr>
  </w:style>
  <w:style w:type="paragraph" w:styleId="style43">
    <w:name w:val="endnote text"/>
    <w:basedOn w:val="style0"/>
    <w:next w:val="style43"/>
    <w:qFormat/>
    <w:uiPriority w:val="99"/>
    <w:pPr>
      <w:spacing w:after="0" w:lineRule="auto" w:line="240"/>
    </w:pPr>
    <w:rPr>
      <w:sz w:val="20"/>
      <w:szCs w:val="20"/>
    </w:rPr>
  </w:style>
  <w:style w:type="paragraph" w:styleId="style106">
    <w:name w:val="annotation subject"/>
    <w:basedOn w:val="style30"/>
    <w:next w:val="style30"/>
    <w:qFormat/>
    <w:uiPriority w:val="99"/>
    <w:pPr/>
    <w:rPr>
      <w:b/>
      <w:bCs/>
    </w:rPr>
  </w:style>
  <w:style w:type="paragraph" w:styleId="style30">
    <w:name w:val="annotation text"/>
    <w:basedOn w:val="style0"/>
    <w:next w:val="style30"/>
    <w:qFormat/>
    <w:uiPriority w:val="99"/>
    <w:pPr>
      <w:spacing w:lineRule="auto" w:line="240"/>
    </w:pPr>
    <w:rPr>
      <w:rFonts w:eastAsia="Calibri"/>
      <w:sz w:val="20"/>
      <w:szCs w:val="20"/>
      <w:lang w:val="es-MX"/>
    </w:rPr>
  </w:style>
  <w:style w:type="paragraph" w:styleId="style153">
    <w:name w:val="Balloon Text"/>
    <w:basedOn w:val="style0"/>
    <w:next w:val="style153"/>
    <w:qFormat/>
    <w:uiPriority w:val="99"/>
    <w:pPr>
      <w:spacing w:after="0" w:lineRule="auto" w:line="240"/>
    </w:pPr>
    <w:rPr>
      <w:rFonts w:ascii="Tahoma" w:hAnsi="Tahoma"/>
      <w:sz w:val="16"/>
      <w:szCs w:val="16"/>
    </w:rPr>
  </w:style>
  <w:style w:type="paragraph" w:styleId="style24">
    <w:name w:val="toc 6"/>
    <w:basedOn w:val="style0"/>
    <w:next w:val="style0"/>
    <w:qFormat/>
    <w:uiPriority w:val="39"/>
    <w:pPr>
      <w:spacing w:after="100" w:lineRule="auto" w:line="259"/>
      <w:ind w:left="1100"/>
    </w:pPr>
    <w:rPr>
      <w:lang w:eastAsia="es-ES"/>
    </w:rPr>
  </w:style>
  <w:style w:type="paragraph" w:styleId="style23">
    <w:name w:val="toc 5"/>
    <w:basedOn w:val="style0"/>
    <w:next w:val="style0"/>
    <w:qFormat/>
    <w:uiPriority w:val="39"/>
    <w:pPr>
      <w:spacing w:after="100" w:lineRule="auto" w:line="259"/>
      <w:ind w:left="880"/>
    </w:pPr>
    <w:rPr>
      <w:lang w:eastAsia="es-ES"/>
    </w:rPr>
  </w:style>
  <w:style w:type="paragraph" w:styleId="style22">
    <w:name w:val="toc 4"/>
    <w:basedOn w:val="style0"/>
    <w:next w:val="style0"/>
    <w:qFormat/>
    <w:uiPriority w:val="39"/>
    <w:pPr>
      <w:spacing w:after="100" w:lineRule="auto" w:line="259"/>
      <w:ind w:left="660"/>
    </w:pPr>
    <w:rPr>
      <w:lang w:eastAsia="es-ES"/>
    </w:rPr>
  </w:style>
  <w:style w:type="paragraph" w:styleId="style80">
    <w:name w:val="Body Text 2"/>
    <w:basedOn w:val="style0"/>
    <w:next w:val="style80"/>
    <w:qFormat/>
    <w:uiPriority w:val="99"/>
    <w:pPr>
      <w:spacing w:after="120" w:lineRule="auto" w:line="480"/>
    </w:pPr>
    <w:rPr>
      <w:rFonts w:eastAsia="Calibri"/>
      <w:sz w:val="20"/>
      <w:szCs w:val="20"/>
    </w:rPr>
  </w:style>
  <w:style w:type="paragraph" w:styleId="style31">
    <w:name w:val="header"/>
    <w:basedOn w:val="style0"/>
    <w:next w:val="style31"/>
    <w:qFormat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paragraph" w:styleId="style83">
    <w:name w:val="Body Text Indent 3"/>
    <w:basedOn w:val="style0"/>
    <w:next w:val="style83"/>
    <w:qFormat/>
    <w:pPr>
      <w:spacing w:after="120" w:lineRule="auto" w:line="240"/>
      <w:ind w:left="283"/>
    </w:pPr>
    <w:rPr>
      <w:rFonts w:ascii="Times New Roman" w:eastAsia="Calibri" w:hAnsi="Times New Roman"/>
      <w:sz w:val="16"/>
      <w:szCs w:val="16"/>
      <w:lang w:eastAsia="es-ES"/>
    </w:rPr>
  </w:style>
  <w:style w:type="paragraph" w:styleId="style67">
    <w:name w:val="Body Text Indent"/>
    <w:basedOn w:val="style0"/>
    <w:next w:val="style67"/>
    <w:qFormat/>
    <w:pPr>
      <w:spacing w:after="120" w:lineRule="auto" w:line="360"/>
      <w:ind w:left="283"/>
    </w:pPr>
    <w:rPr>
      <w:rFonts w:eastAsia="Calibri"/>
      <w:sz w:val="20"/>
      <w:szCs w:val="20"/>
    </w:rPr>
  </w:style>
  <w:style w:type="paragraph" w:styleId="style47">
    <w:name w:val="List"/>
    <w:basedOn w:val="style66"/>
    <w:next w:val="style47"/>
    <w:qFormat/>
    <w:pPr/>
    <w:rPr>
      <w:rFonts w:cs="FreeSans"/>
    </w:rPr>
  </w:style>
  <w:style w:type="paragraph" w:styleId="style66">
    <w:name w:val="Body Text"/>
    <w:basedOn w:val="style0"/>
    <w:next w:val="style66"/>
    <w:qFormat/>
    <w:uiPriority w:val="1"/>
    <w:pPr>
      <w:spacing w:after="120" w:lineRule="auto" w:line="240"/>
    </w:pPr>
    <w:rPr>
      <w:rFonts w:ascii="Thorndale AMT" w:hAnsi="Thorndale AMT"/>
      <w:sz w:val="24"/>
      <w:szCs w:val="20"/>
      <w:lang w:val="en-US"/>
    </w:rPr>
  </w:style>
  <w:style w:type="paragraph" w:styleId="style48">
    <w:name w:val="List Bullet"/>
    <w:basedOn w:val="style0"/>
    <w:next w:val="style48"/>
    <w:qFormat/>
    <w:pPr>
      <w:tabs>
        <w:tab w:val="left" w:leader="none" w:pos="284"/>
      </w:tabs>
      <w:spacing w:after="120" w:lineRule="auto" w:line="240"/>
      <w:jc w:val="both"/>
    </w:pPr>
    <w:rPr>
      <w:rFonts w:ascii="Arial" w:cs="Arial" w:hAnsi="Arial"/>
      <w:b/>
      <w:bCs/>
      <w:lang w:val="es-MX" w:eastAsia="es-ES"/>
    </w:rPr>
  </w:style>
  <w:style w:type="paragraph" w:styleId="style94">
    <w:name w:val="Normal (Web)"/>
    <w:basedOn w:val="style0"/>
    <w:next w:val="style94"/>
    <w:qFormat/>
    <w:uiPriority w:val="99"/>
    <w:pPr>
      <w:spacing w:before="280" w:after="119" w:lineRule="auto" w:line="240"/>
    </w:pPr>
    <w:rPr>
      <w:rFonts w:ascii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qFormat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paragraph" w:styleId="style82">
    <w:name w:val="Body Text Indent 2"/>
    <w:basedOn w:val="style0"/>
    <w:next w:val="style82"/>
    <w:qFormat/>
    <w:uiPriority w:val="99"/>
    <w:pPr>
      <w:spacing w:after="120" w:lineRule="auto" w:line="480"/>
      <w:ind w:left="283"/>
    </w:pPr>
    <w:rPr/>
  </w:style>
  <w:style w:type="paragraph" w:styleId="style74">
    <w:name w:val="Subtitle"/>
    <w:basedOn w:val="style0"/>
    <w:next w:val="style0"/>
    <w:qFormat/>
    <w:uiPriority w:val="11"/>
    <w:pPr/>
    <w:rPr>
      <w:rFonts w:ascii="Cambria" w:hAnsi="Cambria"/>
      <w:i/>
      <w:iCs/>
      <w:color w:val="4f81bd"/>
      <w:spacing w:val="15"/>
      <w:sz w:val="24"/>
      <w:szCs w:val="24"/>
    </w:rPr>
  </w:style>
  <w:style w:type="paragraph" w:styleId="style81">
    <w:name w:val="Body Text 3"/>
    <w:basedOn w:val="style0"/>
    <w:next w:val="style81"/>
    <w:qFormat/>
    <w:pPr>
      <w:spacing w:after="120" w:lineRule="auto" w:line="240"/>
    </w:pPr>
    <w:rPr>
      <w:rFonts w:ascii="Times New Roman" w:eastAsia="Calibri" w:hAnsi="Times New Roman"/>
      <w:sz w:val="16"/>
      <w:szCs w:val="16"/>
      <w:lang w:eastAsia="es-ES"/>
    </w:rPr>
  </w:style>
  <w:style w:type="paragraph" w:styleId="style90">
    <w:name w:val="Plain Text"/>
    <w:basedOn w:val="style0"/>
    <w:next w:val="style90"/>
    <w:qFormat/>
    <w:pPr>
      <w:spacing w:after="160" w:lineRule="auto" w:line="259"/>
    </w:pPr>
    <w:rPr>
      <w:rFonts w:ascii="Courier New" w:eastAsia="Calibri" w:hAnsi="Courier New"/>
      <w:sz w:val="20"/>
      <w:szCs w:val="20"/>
    </w:rPr>
  </w:style>
  <w:style w:type="paragraph" w:styleId="style62">
    <w:name w:val="Title"/>
    <w:basedOn w:val="style0"/>
    <w:next w:val="style0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character" w:styleId="style39">
    <w:name w:val="annotation reference"/>
    <w:next w:val="style39"/>
    <w:qFormat/>
    <w:uiPriority w:val="99"/>
    <w:rPr>
      <w:sz w:val="16"/>
      <w:szCs w:val="16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41">
    <w:name w:val="page number"/>
    <w:basedOn w:val="style65"/>
    <w:next w:val="style41"/>
    <w:qFormat/>
  </w:style>
  <w:style w:type="character" w:styleId="style87">
    <w:name w:val="Strong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Ancla de nota final"/>
    <w:next w:val="style4097"/>
    <w:qFormat/>
    <w:rPr>
      <w:vertAlign w:val="superscript"/>
    </w:rPr>
  </w:style>
  <w:style w:type="character" w:customStyle="1" w:styleId="style4098">
    <w:name w:val="Endnote Characters"/>
    <w:basedOn w:val="style65"/>
    <w:next w:val="style4098"/>
    <w:qFormat/>
    <w:uiPriority w:val="99"/>
    <w:rPr>
      <w:vertAlign w:val="superscript"/>
    </w:rPr>
  </w:style>
  <w:style w:type="character" w:customStyle="1" w:styleId="style4099">
    <w:name w:val="Ancla de nota al pie"/>
    <w:next w:val="style4099"/>
    <w:qFormat/>
    <w:rPr>
      <w:vertAlign w:val="superscript"/>
    </w:rPr>
  </w:style>
  <w:style w:type="character" w:customStyle="1" w:styleId="style4100">
    <w:name w:val="Footnote Characters"/>
    <w:next w:val="style4100"/>
    <w:qFormat/>
    <w:uiPriority w:val="99"/>
    <w:rPr>
      <w:vertAlign w:val="superscript"/>
    </w:rPr>
  </w:style>
  <w:style w:type="character" w:customStyle="1" w:styleId="style4101">
    <w:name w:val="Destacado"/>
    <w:next w:val="style4101"/>
    <w:qFormat/>
    <w:uiPriority w:val="20"/>
    <w:rPr>
      <w:i/>
      <w:iCs/>
    </w:rPr>
  </w:style>
  <w:style w:type="character" w:customStyle="1" w:styleId="style4102">
    <w:name w:val="Enlace de Internet"/>
    <w:next w:val="style4102"/>
    <w:qFormat/>
    <w:uiPriority w:val="99"/>
    <w:rPr>
      <w:color w:val="0000ff"/>
      <w:u w:val="single"/>
    </w:rPr>
  </w:style>
  <w:style w:type="character" w:customStyle="1" w:styleId="style4103">
    <w:name w:val="fontstyle21"/>
    <w:next w:val="style4103"/>
    <w:qFormat/>
    <w:rPr>
      <w:rFonts w:ascii="Helvetica-Oblique" w:hAnsi="Helvetica-Oblique"/>
      <w:i/>
      <w:iCs/>
      <w:color w:val="272529"/>
      <w:sz w:val="24"/>
      <w:szCs w:val="24"/>
    </w:rPr>
  </w:style>
  <w:style w:type="character" w:customStyle="1" w:styleId="style4104">
    <w:name w:val="Encabezado Car"/>
    <w:basedOn w:val="style65"/>
    <w:next w:val="style4104"/>
    <w:qFormat/>
    <w:uiPriority w:val="99"/>
  </w:style>
  <w:style w:type="character" w:customStyle="1" w:styleId="style4105">
    <w:name w:val="Pie de página Car"/>
    <w:basedOn w:val="style65"/>
    <w:next w:val="style4105"/>
    <w:qFormat/>
  </w:style>
  <w:style w:type="character" w:customStyle="1" w:styleId="style4106">
    <w:name w:val="Sin espaciado Car"/>
    <w:basedOn w:val="style65"/>
    <w:next w:val="style4106"/>
    <w:qFormat/>
    <w:uiPriority w:val="1"/>
    <w:rPr>
      <w:sz w:val="22"/>
      <w:szCs w:val="22"/>
      <w:lang w:val="es-ES" w:bidi="ar-SA" w:eastAsia="en-US"/>
    </w:rPr>
  </w:style>
  <w:style w:type="character" w:customStyle="1" w:styleId="style4107">
    <w:name w:val="Texto de globo Car"/>
    <w:next w:val="style4107"/>
    <w:qFormat/>
    <w:uiPriority w:val="99"/>
    <w:rPr>
      <w:rFonts w:ascii="Tahoma" w:cs="Tahoma" w:hAnsi="Tahoma"/>
      <w:sz w:val="16"/>
      <w:szCs w:val="16"/>
    </w:rPr>
  </w:style>
  <w:style w:type="character" w:customStyle="1" w:styleId="style4108">
    <w:name w:val="Título 1 Car"/>
    <w:next w:val="style4108"/>
    <w:qFormat/>
    <w:uiPriority w:val="9"/>
    <w:rPr>
      <w:rFonts w:ascii="Arial" w:cs="Times New Roman" w:eastAsia="Times New Roman" w:hAnsi="Arial"/>
      <w:b/>
      <w:bCs/>
      <w:sz w:val="24"/>
      <w:szCs w:val="28"/>
    </w:rPr>
  </w:style>
  <w:style w:type="character" w:customStyle="1" w:styleId="style4109">
    <w:name w:val="Título 2 Car"/>
    <w:next w:val="style4109"/>
    <w:qFormat/>
    <w:rPr>
      <w:rFonts w:ascii="Cambria" w:cs="Times New Roman" w:eastAsia="Times New Roman" w:hAnsi="Cambria"/>
      <w:b/>
      <w:bCs/>
      <w:color w:val="4f81bd"/>
      <w:sz w:val="26"/>
      <w:szCs w:val="26"/>
    </w:rPr>
  </w:style>
  <w:style w:type="character" w:customStyle="1" w:styleId="style4110">
    <w:name w:val="Título 3 Car"/>
    <w:next w:val="style4110"/>
    <w:qFormat/>
    <w:uiPriority w:val="9"/>
    <w:rPr>
      <w:rFonts w:ascii="Cambria" w:cs="Times New Roman" w:eastAsia="Times New Roman" w:hAnsi="Cambria"/>
      <w:b/>
      <w:bCs/>
      <w:color w:val="4f81bd"/>
    </w:rPr>
  </w:style>
  <w:style w:type="character" w:customStyle="1" w:styleId="style4111">
    <w:name w:val="Título 4 Car"/>
    <w:next w:val="style4111"/>
    <w:qFormat/>
    <w:uiPriority w:val="9"/>
    <w:rPr>
      <w:rFonts w:ascii="Cambria" w:cs="Times New Roman" w:eastAsia="Times New Roman" w:hAnsi="Cambria"/>
      <w:b/>
      <w:bCs/>
      <w:i/>
      <w:iCs/>
      <w:color w:val="4f81bd"/>
    </w:rPr>
  </w:style>
  <w:style w:type="character" w:customStyle="1" w:styleId="style4112">
    <w:name w:val="Título 5 Car"/>
    <w:next w:val="style4112"/>
    <w:qFormat/>
    <w:uiPriority w:val="9"/>
    <w:rPr>
      <w:rFonts w:ascii="Cambria" w:cs="Times New Roman" w:eastAsia="Times New Roman" w:hAnsi="Cambria"/>
      <w:color w:val="243f60"/>
    </w:rPr>
  </w:style>
  <w:style w:type="character" w:customStyle="1" w:styleId="style4113">
    <w:name w:val="Título 6 Car"/>
    <w:next w:val="style4113"/>
    <w:qFormat/>
    <w:uiPriority w:val="9"/>
    <w:rPr>
      <w:rFonts w:ascii="Cambria" w:cs="Times New Roman" w:eastAsia="Times New Roman" w:hAnsi="Cambria"/>
      <w:i/>
      <w:iCs/>
      <w:color w:val="243f60"/>
    </w:rPr>
  </w:style>
  <w:style w:type="character" w:customStyle="1" w:styleId="style4114">
    <w:name w:val="Título 7 Car"/>
    <w:next w:val="style4114"/>
    <w:qFormat/>
    <w:uiPriority w:val="9"/>
    <w:rPr>
      <w:rFonts w:ascii="Cambria" w:cs="Times New Roman" w:eastAsia="Times New Roman" w:hAnsi="Cambria"/>
      <w:i/>
      <w:iCs/>
      <w:color w:val="404040"/>
    </w:rPr>
  </w:style>
  <w:style w:type="character" w:customStyle="1" w:styleId="style4115">
    <w:name w:val="Título 8 Car"/>
    <w:next w:val="style4115"/>
    <w:qFormat/>
    <w:uiPriority w:val="9"/>
    <w:rPr>
      <w:rFonts w:ascii="Cambria" w:cs="Times New Roman" w:eastAsia="Times New Roman" w:hAnsi="Cambria"/>
      <w:color w:val="4f81bd"/>
      <w:sz w:val="20"/>
      <w:szCs w:val="20"/>
    </w:rPr>
  </w:style>
  <w:style w:type="character" w:customStyle="1" w:styleId="style4116">
    <w:name w:val="Título 9 Car"/>
    <w:next w:val="style4116"/>
    <w:qFormat/>
    <w:uiPriority w:val="9"/>
    <w:rPr>
      <w:rFonts w:ascii="Cambria" w:cs="Times New Roman" w:eastAsia="Times New Roman" w:hAnsi="Cambria"/>
      <w:i/>
      <w:iCs/>
      <w:color w:val="404040"/>
      <w:sz w:val="20"/>
      <w:szCs w:val="20"/>
    </w:rPr>
  </w:style>
  <w:style w:type="character" w:customStyle="1" w:styleId="style4117">
    <w:name w:val="Título Car1"/>
    <w:next w:val="style4117"/>
    <w:qFormat/>
    <w:uiPriority w:val="10"/>
    <w:rPr>
      <w:rFonts w:ascii="Cambria" w:cs="Times New Roman" w:eastAsia="Times New Roman" w:hAnsi="Cambria"/>
      <w:color w:val="17365d"/>
      <w:spacing w:val="5"/>
      <w:kern w:val="2"/>
      <w:sz w:val="52"/>
      <w:szCs w:val="52"/>
    </w:rPr>
  </w:style>
  <w:style w:type="character" w:customStyle="1" w:styleId="style4118">
    <w:name w:val="Subtítulo Car"/>
    <w:next w:val="style4118"/>
    <w:qFormat/>
    <w:uiPriority w:val="99"/>
    <w:rPr>
      <w:rFonts w:ascii="Cambria" w:cs="Times New Roman" w:eastAsia="Times New Roman" w:hAnsi="Cambria"/>
      <w:i/>
      <w:iCs/>
      <w:color w:val="4f81bd"/>
      <w:spacing w:val="15"/>
      <w:sz w:val="24"/>
      <w:szCs w:val="24"/>
    </w:rPr>
  </w:style>
  <w:style w:type="character" w:customStyle="1" w:styleId="style4119">
    <w:name w:val="Cita Car"/>
    <w:next w:val="style4119"/>
    <w:qFormat/>
    <w:uiPriority w:val="29"/>
    <w:rPr>
      <w:i/>
      <w:iCs/>
      <w:color w:val="000000"/>
    </w:rPr>
  </w:style>
  <w:style w:type="character" w:customStyle="1" w:styleId="style4120">
    <w:name w:val="Cita destacada Car"/>
    <w:next w:val="style4120"/>
    <w:qFormat/>
    <w:uiPriority w:val="30"/>
    <w:rPr>
      <w:b/>
      <w:bCs/>
      <w:i/>
      <w:iCs/>
      <w:color w:val="4f81bd"/>
    </w:rPr>
  </w:style>
  <w:style w:type="character" w:customStyle="1" w:styleId="style4121">
    <w:name w:val="Énfasis sutil1"/>
    <w:next w:val="style4121"/>
    <w:qFormat/>
    <w:uiPriority w:val="19"/>
    <w:rPr>
      <w:i/>
      <w:iCs/>
      <w:color w:val="808080"/>
    </w:rPr>
  </w:style>
  <w:style w:type="character" w:customStyle="1" w:styleId="style4122">
    <w:name w:val="Énfasis intenso1"/>
    <w:next w:val="style4122"/>
    <w:qFormat/>
    <w:uiPriority w:val="21"/>
    <w:rPr>
      <w:b/>
      <w:bCs/>
      <w:i/>
      <w:iCs/>
      <w:color w:val="4f81bd"/>
    </w:rPr>
  </w:style>
  <w:style w:type="character" w:customStyle="1" w:styleId="style4123">
    <w:name w:val="Referencia sutil1"/>
    <w:next w:val="style4123"/>
    <w:qFormat/>
    <w:uiPriority w:val="31"/>
    <w:rPr>
      <w:smallCaps/>
      <w:color w:val="c0504d"/>
      <w:u w:val="single"/>
    </w:rPr>
  </w:style>
  <w:style w:type="character" w:customStyle="1" w:styleId="style4124">
    <w:name w:val="Referencia intensa1"/>
    <w:next w:val="style4124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style4125">
    <w:name w:val="Título del libro1"/>
    <w:next w:val="style4125"/>
    <w:qFormat/>
    <w:uiPriority w:val="33"/>
    <w:rPr>
      <w:b/>
      <w:bCs/>
      <w:smallCaps/>
      <w:spacing w:val="5"/>
    </w:rPr>
  </w:style>
  <w:style w:type="character" w:customStyle="1" w:styleId="style4126">
    <w:name w:val="Texto independiente Car"/>
    <w:next w:val="style4126"/>
    <w:qFormat/>
    <w:uiPriority w:val="1"/>
    <w:rPr>
      <w:rFonts w:ascii="Thorndale AMT" w:cs="Times New Roman" w:eastAsia="Times New Roman" w:hAnsi="Thorndale AMT"/>
      <w:sz w:val="24"/>
      <w:szCs w:val="20"/>
      <w:lang w:val="en-US"/>
    </w:rPr>
  </w:style>
  <w:style w:type="character" w:customStyle="1" w:styleId="style4127">
    <w:name w:val="Sangría de texto normal Car"/>
    <w:next w:val="style4127"/>
    <w:qFormat/>
    <w:rPr>
      <w:rFonts w:ascii="Calibri" w:cs="Times New Roman" w:eastAsia="Calibri" w:hAnsi="Calibri"/>
      <w:sz w:val="20"/>
      <w:szCs w:val="20"/>
    </w:rPr>
  </w:style>
  <w:style w:type="character" w:customStyle="1" w:styleId="style4128">
    <w:name w:val="Párrafo de lista Car"/>
    <w:next w:val="style4128"/>
    <w:qFormat/>
    <w:uiPriority w:val="34"/>
  </w:style>
  <w:style w:type="character" w:customStyle="1" w:styleId="style4129">
    <w:name w:val="Texto sin formato Car"/>
    <w:next w:val="style4129"/>
    <w:qFormat/>
    <w:rPr>
      <w:rFonts w:ascii="Courier New" w:cs="Times New Roman" w:eastAsia="Calibri" w:hAnsi="Courier New"/>
      <w:sz w:val="20"/>
      <w:szCs w:val="20"/>
    </w:rPr>
  </w:style>
  <w:style w:type="character" w:customStyle="1" w:styleId="style4130">
    <w:name w:val="Texto comentario Car"/>
    <w:next w:val="style4130"/>
    <w:qFormat/>
    <w:uiPriority w:val="99"/>
    <w:rPr>
      <w:rFonts w:ascii="Calibri" w:cs="Times New Roman" w:eastAsia="Calibri" w:hAnsi="Calibri"/>
      <w:sz w:val="20"/>
      <w:szCs w:val="20"/>
      <w:lang w:val="es-MX"/>
    </w:rPr>
  </w:style>
  <w:style w:type="character" w:customStyle="1" w:styleId="style4131">
    <w:name w:val="Texto independiente 2 Car"/>
    <w:next w:val="style4131"/>
    <w:qFormat/>
    <w:uiPriority w:val="99"/>
    <w:rPr>
      <w:rFonts w:ascii="Calibri" w:cs="Times New Roman" w:eastAsia="Calibri" w:hAnsi="Calibri"/>
    </w:rPr>
  </w:style>
  <w:style w:type="character" w:customStyle="1" w:styleId="style4132">
    <w:name w:val="Texto nota pie Car"/>
    <w:next w:val="style4132"/>
    <w:qFormat/>
    <w:uiPriority w:val="99"/>
    <w:rPr>
      <w:rFonts w:ascii="Calibri" w:cs="Times New Roman" w:eastAsia="Times New Roman" w:hAnsi="Calibri"/>
      <w:sz w:val="20"/>
      <w:szCs w:val="20"/>
      <w:lang w:eastAsia="es-ES"/>
    </w:rPr>
  </w:style>
  <w:style w:type="character" w:customStyle="1" w:styleId="style4133">
    <w:name w:val="Unresolved Mention1"/>
    <w:next w:val="style4133"/>
    <w:qFormat/>
    <w:uiPriority w:val="99"/>
    <w:rPr>
      <w:color w:val="605e5c"/>
      <w:shd w:val="clear" w:color="auto" w:fill="e1dfdd"/>
    </w:rPr>
  </w:style>
  <w:style w:type="character" w:customStyle="1" w:styleId="style4134">
    <w:name w:val="Asunto del comentario Car"/>
    <w:next w:val="style4134"/>
    <w:qFormat/>
    <w:uiPriority w:val="99"/>
    <w:rPr>
      <w:rFonts w:ascii="Calibri" w:cs="Times New Roman" w:eastAsia="Calibri" w:hAnsi="Calibri"/>
      <w:b/>
      <w:bCs/>
      <w:sz w:val="20"/>
      <w:szCs w:val="20"/>
      <w:lang w:val="es-MX"/>
    </w:rPr>
  </w:style>
  <w:style w:type="character" w:customStyle="1" w:styleId="style4135">
    <w:name w:val="Unresolved Mention2"/>
    <w:basedOn w:val="style65"/>
    <w:next w:val="style4135"/>
    <w:qFormat/>
    <w:uiPriority w:val="99"/>
    <w:rPr>
      <w:color w:val="605e5c"/>
      <w:shd w:val="clear" w:color="auto" w:fill="e1dfdd"/>
    </w:rPr>
  </w:style>
  <w:style w:type="character" w:customStyle="1" w:styleId="style4136">
    <w:name w:val="Texto nota al final Car"/>
    <w:basedOn w:val="style65"/>
    <w:next w:val="style4136"/>
    <w:qFormat/>
    <w:uiPriority w:val="99"/>
    <w:rPr>
      <w:lang w:eastAsia="en-US"/>
    </w:rPr>
  </w:style>
  <w:style w:type="character" w:customStyle="1" w:styleId="style4137">
    <w:name w:val="Unresolved Mention3"/>
    <w:basedOn w:val="style65"/>
    <w:next w:val="style4137"/>
    <w:qFormat/>
    <w:uiPriority w:val="99"/>
    <w:rPr>
      <w:color w:val="605e5c"/>
      <w:shd w:val="clear" w:color="auto" w:fill="e1dfdd"/>
    </w:rPr>
  </w:style>
  <w:style w:type="character" w:customStyle="1" w:styleId="style4138">
    <w:name w:val="Unresolved Mention4"/>
    <w:basedOn w:val="style65"/>
    <w:next w:val="style4138"/>
    <w:qFormat/>
    <w:uiPriority w:val="99"/>
    <w:rPr>
      <w:color w:val="605e5c"/>
      <w:shd w:val="clear" w:color="auto" w:fill="e1dfdd"/>
    </w:rPr>
  </w:style>
  <w:style w:type="character" w:customStyle="1" w:styleId="style4139">
    <w:name w:val="Unresolved Mention5"/>
    <w:basedOn w:val="style65"/>
    <w:next w:val="style4139"/>
    <w:qFormat/>
    <w:uiPriority w:val="99"/>
    <w:rPr>
      <w:color w:val="605e5c"/>
      <w:shd w:val="clear" w:color="auto" w:fill="e1dfdd"/>
    </w:rPr>
  </w:style>
  <w:style w:type="character" w:customStyle="1" w:styleId="style4140">
    <w:name w:val="Unresolved Mention6"/>
    <w:basedOn w:val="style65"/>
    <w:next w:val="style4140"/>
    <w:qFormat/>
    <w:uiPriority w:val="99"/>
    <w:rPr>
      <w:color w:val="605e5c"/>
      <w:shd w:val="clear" w:color="auto" w:fill="e1dfdd"/>
    </w:rPr>
  </w:style>
  <w:style w:type="character" w:customStyle="1" w:styleId="style4141">
    <w:name w:val="Título Car"/>
    <w:basedOn w:val="style65"/>
    <w:next w:val="style4141"/>
    <w:qFormat/>
    <w:rPr>
      <w:rFonts w:ascii="Arial" w:cs="Arial" w:eastAsia="Times New Roman" w:hAnsi="Arial"/>
      <w:b/>
      <w:bCs/>
      <w:sz w:val="24"/>
      <w:szCs w:val="24"/>
      <w:lang w:eastAsia="es-ES"/>
    </w:rPr>
  </w:style>
  <w:style w:type="character" w:customStyle="1" w:styleId="style4142">
    <w:name w:val="Texto independiente 3 Car"/>
    <w:basedOn w:val="style65"/>
    <w:next w:val="style4142"/>
    <w:qFormat/>
    <w:rPr>
      <w:rFonts w:ascii="Times New Roman" w:eastAsia="Calibri" w:hAnsi="Times New Roman"/>
      <w:sz w:val="16"/>
      <w:szCs w:val="16"/>
    </w:rPr>
  </w:style>
  <w:style w:type="character" w:customStyle="1" w:styleId="style4143">
    <w:name w:val="Encabezado Car1"/>
    <w:basedOn w:val="style65"/>
    <w:next w:val="style4143"/>
    <w:qFormat/>
    <w:rPr>
      <w:rFonts w:ascii="Times New Roman" w:cs="Times New Roman" w:hAnsi="Times New Roman"/>
      <w:sz w:val="24"/>
      <w:szCs w:val="24"/>
      <w:lang w:val="en-US"/>
    </w:rPr>
  </w:style>
  <w:style w:type="character" w:customStyle="1" w:styleId="style4144">
    <w:name w:val="Sangría 3 de t. independiente Car"/>
    <w:basedOn w:val="style65"/>
    <w:next w:val="style4144"/>
    <w:qFormat/>
    <w:rPr>
      <w:rFonts w:ascii="Times New Roman" w:eastAsia="Calibri" w:hAnsi="Times New Roman"/>
      <w:sz w:val="16"/>
      <w:szCs w:val="16"/>
    </w:rPr>
  </w:style>
  <w:style w:type="character" w:customStyle="1" w:styleId="style4145">
    <w:name w:val="mw-headline"/>
    <w:basedOn w:val="style65"/>
    <w:next w:val="style4145"/>
    <w:qFormat/>
  </w:style>
  <w:style w:type="character" w:customStyle="1" w:styleId="style4146">
    <w:name w:val="A1"/>
    <w:next w:val="style4146"/>
    <w:qFormat/>
    <w:uiPriority w:val="99"/>
    <w:rPr>
      <w:color w:val="221e1f"/>
    </w:rPr>
  </w:style>
  <w:style w:type="character" w:customStyle="1" w:styleId="style4147">
    <w:name w:val="Sangría 2 de t. independiente Car"/>
    <w:basedOn w:val="style65"/>
    <w:next w:val="style4147"/>
    <w:qFormat/>
    <w:uiPriority w:val="99"/>
    <w:rPr>
      <w:sz w:val="22"/>
      <w:szCs w:val="22"/>
      <w:lang w:eastAsia="en-US"/>
    </w:rPr>
  </w:style>
  <w:style w:type="character" w:customStyle="1" w:styleId="style4148">
    <w:name w:val="Unresolved Mention7"/>
    <w:basedOn w:val="style65"/>
    <w:next w:val="style4148"/>
    <w:qFormat/>
    <w:uiPriority w:val="99"/>
    <w:rPr>
      <w:color w:val="605e5c"/>
      <w:shd w:val="clear" w:color="auto" w:fill="e1dfdd"/>
    </w:rPr>
  </w:style>
  <w:style w:type="character" w:customStyle="1" w:styleId="style4149">
    <w:name w:val="Unresolved Mention8"/>
    <w:basedOn w:val="style65"/>
    <w:next w:val="style4149"/>
    <w:qFormat/>
    <w:uiPriority w:val="99"/>
    <w:rPr>
      <w:color w:val="605e5c"/>
      <w:shd w:val="clear" w:color="auto" w:fill="e1dfdd"/>
    </w:rPr>
  </w:style>
  <w:style w:type="character" w:customStyle="1" w:styleId="style4150">
    <w:name w:val="Cita Car1"/>
    <w:basedOn w:val="style65"/>
    <w:next w:val="style4150"/>
    <w:qFormat/>
    <w:uiPriority w:val="99"/>
    <w:rPr>
      <w:i/>
      <w:iCs/>
      <w:color w:val="000000"/>
      <w:sz w:val="22"/>
      <w:szCs w:val="22"/>
      <w:lang w:eastAsia="en-US"/>
    </w:rPr>
  </w:style>
  <w:style w:type="character" w:customStyle="1" w:styleId="style4151">
    <w:name w:val="Cita destacada Car1"/>
    <w:basedOn w:val="style65"/>
    <w:next w:val="style4151"/>
    <w:qFormat/>
    <w:uiPriority w:val="99"/>
    <w:rPr>
      <w:b/>
      <w:bCs/>
      <w:i/>
      <w:iCs/>
      <w:color w:val="4f81bd"/>
      <w:sz w:val="22"/>
      <w:szCs w:val="22"/>
      <w:lang w:eastAsia="en-US"/>
    </w:rPr>
  </w:style>
  <w:style w:type="character" w:customStyle="1" w:styleId="style4152">
    <w:name w:val="Subtle Emphasis_888ac805-ed62-4f16-8017-2e52a0767dba"/>
    <w:next w:val="style4152"/>
    <w:qFormat/>
    <w:uiPriority w:val="19"/>
    <w:rPr>
      <w:i/>
      <w:iCs/>
      <w:color w:val="808080"/>
    </w:rPr>
  </w:style>
  <w:style w:type="character" w:customStyle="1" w:styleId="style4153">
    <w:name w:val="Intense Emphasis_0d4fe3fc-6519-41b3-a83e-36ada91cdbcf"/>
    <w:next w:val="style4153"/>
    <w:qFormat/>
    <w:uiPriority w:val="21"/>
    <w:rPr>
      <w:b/>
      <w:bCs/>
      <w:i/>
      <w:iCs/>
      <w:color w:val="4f81bd"/>
    </w:rPr>
  </w:style>
  <w:style w:type="character" w:customStyle="1" w:styleId="style4154">
    <w:name w:val="Subtle Reference_28bc5060-f9b6-401a-91c6-ba3368636cc7"/>
    <w:next w:val="style4154"/>
    <w:qFormat/>
    <w:uiPriority w:val="31"/>
    <w:rPr>
      <w:smallCaps/>
      <w:color w:val="c0504d"/>
      <w:u w:val="single"/>
    </w:rPr>
  </w:style>
  <w:style w:type="character" w:customStyle="1" w:styleId="style4155">
    <w:name w:val="Intense Reference_b3f1afb0-acb0-474a-a3ff-7a1e1f0c1e62"/>
    <w:next w:val="style4155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style4156">
    <w:name w:val="Book Title_af637b84-1876-461f-8ce9-b1c91573ce0a"/>
    <w:next w:val="style4156"/>
    <w:qFormat/>
    <w:uiPriority w:val="33"/>
    <w:rPr>
      <w:b/>
      <w:bCs/>
      <w:smallCaps/>
      <w:spacing w:val="5"/>
    </w:rPr>
  </w:style>
  <w:style w:type="paragraph" w:customStyle="1" w:styleId="style4157">
    <w:name w:val="Título1"/>
    <w:basedOn w:val="style0"/>
    <w:next w:val="style66"/>
    <w:qFormat/>
    <w:pPr>
      <w:keepNext/>
      <w:spacing w:before="240" w:after="120"/>
    </w:pPr>
    <w:rPr>
      <w:rFonts w:ascii="Liberation Sans" w:cs="FreeSans" w:eastAsia="Noto Sans CJK SC" w:hAnsi="Liberation Sans"/>
      <w:sz w:val="28"/>
      <w:szCs w:val="28"/>
    </w:rPr>
  </w:style>
  <w:style w:type="paragraph" w:customStyle="1" w:styleId="style4158">
    <w:name w:val="Índice"/>
    <w:basedOn w:val="style0"/>
    <w:next w:val="style4158"/>
    <w:qFormat/>
    <w:pPr>
      <w:suppressLineNumbers/>
    </w:pPr>
    <w:rPr>
      <w:rFonts w:cs="FreeSans"/>
    </w:rPr>
  </w:style>
  <w:style w:type="paragraph" w:customStyle="1" w:styleId="style4159">
    <w:name w:val="Cabecera y pie"/>
    <w:basedOn w:val="style0"/>
    <w:next w:val="style4159"/>
    <w:qFormat/>
    <w:pPr/>
  </w:style>
  <w:style w:type="paragraph" w:customStyle="1" w:styleId="style4160">
    <w:name w:val="Sin espaciado1"/>
    <w:next w:val="style4160"/>
    <w:qFormat/>
    <w:uiPriority w:val="1"/>
    <w:pPr>
      <w:widowControl w:val="false"/>
      <w:suppressAutoHyphens/>
      <w:spacing w:after="160" w:lineRule="auto" w:line="259"/>
    </w:pPr>
    <w:rPr>
      <w:rFonts w:ascii="Calibri" w:eastAsia="Times New Roman" w:hAnsi="Calibri"/>
      <w:sz w:val="22"/>
      <w:szCs w:val="22"/>
      <w:lang w:val="es-ES" w:eastAsia="en-US"/>
    </w:rPr>
  </w:style>
  <w:style w:type="paragraph" w:customStyle="1" w:styleId="style4161">
    <w:name w:val="Título de TDC1"/>
    <w:basedOn w:val="style1"/>
    <w:next w:val="style0"/>
    <w:qFormat/>
    <w:uiPriority w:val="39"/>
    <w:pPr/>
  </w:style>
  <w:style w:type="paragraph" w:customStyle="1" w:styleId="style4162">
    <w:name w:val="Párrafo de lista1"/>
    <w:basedOn w:val="style0"/>
    <w:next w:val="style4162"/>
    <w:qFormat/>
    <w:uiPriority w:val="34"/>
    <w:pPr>
      <w:ind w:left="720"/>
      <w:contextualSpacing/>
    </w:pPr>
    <w:rPr/>
  </w:style>
  <w:style w:type="paragraph" w:customStyle="1" w:styleId="style4163">
    <w:name w:val="Cita1"/>
    <w:basedOn w:val="style0"/>
    <w:next w:val="style0"/>
    <w:qFormat/>
    <w:uiPriority w:val="29"/>
    <w:pPr/>
    <w:rPr>
      <w:i/>
      <w:iCs/>
      <w:color w:val="000000"/>
      <w:sz w:val="20"/>
      <w:szCs w:val="20"/>
    </w:rPr>
  </w:style>
  <w:style w:type="paragraph" w:customStyle="1" w:styleId="style4164">
    <w:name w:val="Cita destacada1"/>
    <w:basedOn w:val="style0"/>
    <w:next w:val="style0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customStyle="1" w:styleId="style4165">
    <w:name w:val="Párrafo de lista11"/>
    <w:basedOn w:val="style0"/>
    <w:next w:val="style4165"/>
    <w:qFormat/>
    <w:pPr>
      <w:spacing w:beforeAutospacing="true" w:afterAutospacing="true" w:lineRule="auto" w:line="251"/>
      <w:contextualSpacing/>
    </w:pPr>
    <w:rPr>
      <w:sz w:val="24"/>
      <w:szCs w:val="24"/>
      <w:lang w:eastAsia="es-ES"/>
    </w:rPr>
  </w:style>
  <w:style w:type="paragraph" w:customStyle="1" w:styleId="style4166">
    <w:name w:val="Párrafo de lista2"/>
    <w:basedOn w:val="style0"/>
    <w:next w:val="style4166"/>
    <w:qFormat/>
    <w:uiPriority w:val="34"/>
    <w:pPr>
      <w:ind w:left="720"/>
      <w:contextualSpacing/>
    </w:pPr>
    <w:rPr>
      <w:rFonts w:eastAsia="Calibri"/>
    </w:rPr>
  </w:style>
  <w:style w:type="paragraph" w:customStyle="1" w:styleId="style4167">
    <w:name w:val="Default"/>
    <w:next w:val="style4167"/>
    <w:qFormat/>
    <w:pPr>
      <w:widowControl w:val="false"/>
      <w:suppressAutoHyphens/>
      <w:spacing w:after="160" w:lineRule="auto" w:line="259"/>
    </w:pPr>
    <w:rPr>
      <w:rFonts w:ascii="Arial" w:cs="Arial" w:eastAsia="Calibri" w:hAnsi="Arial"/>
      <w:color w:val="000000"/>
      <w:sz w:val="24"/>
      <w:szCs w:val="24"/>
      <w:lang w:val="es-ES" w:eastAsia="en-US"/>
    </w:rPr>
  </w:style>
  <w:style w:type="paragraph" w:customStyle="1" w:styleId="style4168">
    <w:name w:val="Car"/>
    <w:basedOn w:val="style0"/>
    <w:next w:val="style4168"/>
    <w:qFormat/>
    <w:pPr>
      <w:spacing w:after="0" w:lineRule="auto" w:line="240"/>
      <w:jc w:val="both"/>
    </w:pPr>
    <w:rPr>
      <w:rFonts w:ascii="Tahoma" w:cs="Tahoma" w:eastAsia="SimSun" w:hAnsi="Tahoma"/>
      <w:kern w:val="2"/>
      <w:sz w:val="24"/>
      <w:szCs w:val="24"/>
      <w:lang w:val="en-US" w:eastAsia="zh-CN"/>
    </w:rPr>
  </w:style>
  <w:style w:type="paragraph" w:customStyle="1" w:styleId="style4169">
    <w:name w:val="1"/>
    <w:basedOn w:val="style0"/>
    <w:next w:val="style0"/>
    <w:qFormat/>
    <w:pPr>
      <w:spacing w:before="120" w:after="120" w:lineRule="auto" w:line="240"/>
    </w:pPr>
    <w:rPr>
      <w:rFonts w:ascii="Arial" w:hAnsi="Arial"/>
      <w:b/>
      <w:kern w:val="2"/>
      <w:sz w:val="20"/>
      <w:szCs w:val="20"/>
    </w:rPr>
  </w:style>
  <w:style w:type="paragraph" w:customStyle="1" w:styleId="style4170">
    <w:name w:val="5"/>
    <w:basedOn w:val="style0"/>
    <w:next w:val="style0"/>
    <w:qFormat/>
    <w:pPr>
      <w:spacing w:after="0" w:lineRule="auto" w:line="240"/>
    </w:pPr>
    <w:rPr>
      <w:rFonts w:ascii="Times New Roman" w:eastAsia="Calibri" w:hAnsi="Times New Roman"/>
      <w:b/>
      <w:bCs/>
      <w:sz w:val="24"/>
      <w:szCs w:val="24"/>
      <w:lang w:eastAsia="es-ES"/>
    </w:rPr>
  </w:style>
  <w:style w:type="paragraph" w:customStyle="1" w:styleId="style4171">
    <w:name w:val="Genérico de las Normas"/>
    <w:next w:val="style4171"/>
    <w:qFormat/>
    <w:pPr>
      <w:widowControl w:val="false"/>
      <w:suppressAutoHyphens/>
      <w:spacing w:after="160" w:lineRule="auto" w:line="259"/>
      <w:jc w:val="both"/>
    </w:pPr>
    <w:rPr>
      <w:rFonts w:ascii="Arial" w:cs="Arial" w:eastAsia="Calibri" w:hAnsi="Arial"/>
      <w:sz w:val="22"/>
      <w:szCs w:val="22"/>
      <w:lang w:val="es-ES" w:eastAsia="es-ES"/>
    </w:rPr>
  </w:style>
  <w:style w:type="paragraph" w:customStyle="1" w:styleId="style4172">
    <w:name w:val="4"/>
    <w:basedOn w:val="style0"/>
    <w:next w:val="style0"/>
    <w:qFormat/>
    <w:pPr>
      <w:spacing w:after="0" w:lineRule="auto" w:line="240"/>
    </w:pPr>
    <w:rPr>
      <w:rFonts w:ascii="Times New Roman" w:eastAsia="Calibri" w:hAnsi="Times New Roman"/>
      <w:b/>
      <w:bCs/>
      <w:sz w:val="24"/>
      <w:szCs w:val="24"/>
      <w:lang w:eastAsia="es-ES"/>
    </w:rPr>
  </w:style>
  <w:style w:type="paragraph" w:customStyle="1" w:styleId="style4173">
    <w:name w:val="3"/>
    <w:basedOn w:val="style0"/>
    <w:next w:val="style0"/>
    <w:qFormat/>
    <w:pPr>
      <w:spacing w:after="0" w:lineRule="auto" w:line="240"/>
    </w:pPr>
    <w:rPr>
      <w:rFonts w:ascii="Times New Roman" w:eastAsia="Calibri" w:hAnsi="Times New Roman"/>
      <w:b/>
      <w:bCs/>
      <w:sz w:val="24"/>
      <w:szCs w:val="24"/>
      <w:lang w:eastAsia="es-ES"/>
    </w:rPr>
  </w:style>
  <w:style w:type="paragraph" w:customStyle="1" w:styleId="style4174">
    <w:name w:val="Sin espaciado11"/>
    <w:next w:val="style4174"/>
    <w:qFormat/>
    <w:pPr>
      <w:widowControl w:val="false"/>
      <w:suppressAutoHyphens/>
      <w:spacing w:after="160" w:lineRule="auto" w:line="259"/>
    </w:pPr>
    <w:rPr>
      <w:rFonts w:ascii="Calibri" w:cs="Calibri" w:eastAsia="Times New Roman" w:hAnsi="Calibri"/>
      <w:sz w:val="22"/>
      <w:szCs w:val="22"/>
      <w:lang w:val="es-ES" w:eastAsia="en-US"/>
    </w:rPr>
  </w:style>
  <w:style w:type="paragraph" w:customStyle="1" w:styleId="style4175">
    <w:name w:val="2"/>
    <w:basedOn w:val="style0"/>
    <w:next w:val="style0"/>
    <w:qFormat/>
    <w:pPr>
      <w:spacing w:after="0" w:lineRule="auto" w:line="240"/>
    </w:pPr>
    <w:rPr>
      <w:rFonts w:ascii="Times New Roman" w:eastAsia="Calibri" w:hAnsi="Times New Roman"/>
      <w:b/>
      <w:bCs/>
      <w:sz w:val="24"/>
      <w:szCs w:val="24"/>
      <w:lang w:eastAsia="es-ES"/>
    </w:rPr>
  </w:style>
  <w:style w:type="paragraph" w:customStyle="1" w:styleId="style4176">
    <w:name w:val="CM2"/>
    <w:basedOn w:val="style4167"/>
    <w:next w:val="style4167"/>
    <w:qFormat/>
    <w:uiPriority w:val="99"/>
    <w:pPr>
      <w:spacing w:lineRule="atLeast" w:line="256"/>
    </w:pPr>
    <w:rPr>
      <w:rFonts w:eastAsia="Times New Roman"/>
      <w:color w:val="auto"/>
      <w:lang w:eastAsia="es-ES"/>
    </w:rPr>
  </w:style>
  <w:style w:type="paragraph" w:customStyle="1" w:styleId="style4177">
    <w:name w:val="CM17"/>
    <w:basedOn w:val="style4167"/>
    <w:next w:val="style4167"/>
    <w:qFormat/>
    <w:uiPriority w:val="99"/>
    <w:pPr/>
    <w:rPr>
      <w:rFonts w:eastAsia="Times New Roman"/>
      <w:color w:val="auto"/>
      <w:lang w:eastAsia="es-ES"/>
    </w:rPr>
  </w:style>
  <w:style w:type="paragraph" w:customStyle="1" w:styleId="style4178">
    <w:name w:val="CM12"/>
    <w:basedOn w:val="style4167"/>
    <w:next w:val="style4167"/>
    <w:qFormat/>
    <w:uiPriority w:val="99"/>
    <w:pPr/>
    <w:rPr>
      <w:rFonts w:eastAsia="Times New Roman"/>
      <w:color w:val="auto"/>
      <w:lang w:eastAsia="es-ES"/>
    </w:rPr>
  </w:style>
  <w:style w:type="paragraph" w:customStyle="1" w:styleId="style4179">
    <w:name w:val="CM1"/>
    <w:basedOn w:val="style4167"/>
    <w:next w:val="style4167"/>
    <w:qFormat/>
    <w:uiPriority w:val="99"/>
    <w:pPr>
      <w:spacing w:lineRule="atLeast" w:line="268"/>
    </w:pPr>
    <w:rPr>
      <w:rFonts w:eastAsia="Times New Roman"/>
      <w:color w:val="auto"/>
      <w:lang w:eastAsia="es-ES"/>
    </w:rPr>
  </w:style>
  <w:style w:type="paragraph" w:customStyle="1" w:styleId="style4180">
    <w:name w:val="CM3"/>
    <w:basedOn w:val="style4167"/>
    <w:next w:val="style4167"/>
    <w:qFormat/>
    <w:uiPriority w:val="99"/>
    <w:pPr/>
    <w:rPr>
      <w:rFonts w:eastAsia="Times New Roman"/>
      <w:color w:val="auto"/>
      <w:lang w:eastAsia="es-ES"/>
    </w:rPr>
  </w:style>
  <w:style w:type="paragraph" w:customStyle="1" w:styleId="style4181">
    <w:name w:val="Párrafo de lista3"/>
    <w:basedOn w:val="style0"/>
    <w:next w:val="style4181"/>
    <w:qFormat/>
    <w:pPr>
      <w:spacing w:after="0" w:lineRule="auto" w:line="240"/>
      <w:ind w:left="720"/>
    </w:pPr>
    <w:rPr>
      <w:rFonts w:ascii="Times New Roman" w:eastAsia="Calibri" w:hAnsi="Times New Roman"/>
      <w:sz w:val="24"/>
      <w:szCs w:val="24"/>
      <w:lang w:eastAsia="es-ES"/>
    </w:rPr>
  </w:style>
  <w:style w:type="paragraph" w:customStyle="1" w:styleId="style4182">
    <w:name w:val="No Spacing_997d2685-dc6c-4f5f-980a-09a4c91cd9ae"/>
    <w:next w:val="style4182"/>
    <w:qFormat/>
    <w:uiPriority w:val="1"/>
    <w:pPr>
      <w:widowControl w:val="false"/>
      <w:suppressAutoHyphens/>
    </w:pPr>
    <w:rPr>
      <w:rFonts w:ascii="Calibri" w:eastAsia="Times New Roman" w:hAnsi="Calibri"/>
      <w:sz w:val="22"/>
      <w:szCs w:val="22"/>
      <w:lang w:val="es-ES" w:eastAsia="en-US"/>
    </w:rPr>
  </w:style>
  <w:style w:type="paragraph" w:customStyle="1" w:styleId="style4183">
    <w:name w:val="TOC Heading_9884c86d-7ded-491b-b0de-fdf909b19665"/>
    <w:basedOn w:val="style1"/>
    <w:next w:val="style0"/>
    <w:qFormat/>
    <w:uiPriority w:val="39"/>
    <w:pPr/>
  </w:style>
  <w:style w:type="paragraph" w:customStyle="1" w:styleId="style4184">
    <w:name w:val="List Paragraph_396aef51-6a38-4be7-8a7b-fb5bf3200c71"/>
    <w:basedOn w:val="style0"/>
    <w:next w:val="style4184"/>
    <w:qFormat/>
    <w:uiPriority w:val="34"/>
    <w:pPr>
      <w:ind w:left="720"/>
      <w:contextualSpacing/>
    </w:pPr>
    <w:rPr/>
  </w:style>
  <w:style w:type="paragraph" w:customStyle="1" w:styleId="style4185">
    <w:name w:val="Quote_d5e13e46-f6b3-41ef-a751-fddc49e35c34"/>
    <w:basedOn w:val="style0"/>
    <w:next w:val="style0"/>
    <w:qFormat/>
    <w:uiPriority w:val="29"/>
    <w:pPr/>
    <w:rPr>
      <w:i/>
      <w:iCs/>
      <w:color w:val="000000"/>
      <w:sz w:val="20"/>
      <w:szCs w:val="20"/>
    </w:rPr>
  </w:style>
  <w:style w:type="paragraph" w:customStyle="1" w:styleId="style4186">
    <w:name w:val="Intense Quote_c262a505-fddc-4a82-993b-cafcd340e8e7"/>
    <w:basedOn w:val="style0"/>
    <w:next w:val="style0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customStyle="1" w:styleId="style4187">
    <w:name w:val="Revision_4f66b2f9-a90b-47b9-b0fd-e2b013e96661"/>
    <w:next w:val="style4187"/>
    <w:qFormat/>
    <w:uiPriority w:val="99"/>
    <w:pPr>
      <w:widowControl w:val="false"/>
      <w:suppressAutoHyphens/>
    </w:pPr>
    <w:rPr>
      <w:rFonts w:ascii="Calibri" w:eastAsia="Times New Roman" w:hAnsi="Calibri"/>
      <w:sz w:val="22"/>
      <w:szCs w:val="22"/>
      <w:lang w:val="es-ES" w:eastAsia="en-US"/>
    </w:rPr>
  </w:style>
  <w:style w:type="table" w:styleId="style235">
    <w:name w:val="Medium Shading 1 Accent 5"/>
    <w:basedOn w:val="style105"/>
    <w:next w:val="style235"/>
    <w:qFormat/>
    <w:uiPriority w:val="63"/>
    <w:pPr/>
    <w:rPr>
      <w:sz w:val="24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  <w:vAlign w:val="center"/>
    </w:tcPr>
  </w:style>
  <w:style w:type="table" w:styleId="style221">
    <w:name w:val="Medium Shading 1 Accent 4"/>
    <w:basedOn w:val="style105"/>
    <w:next w:val="style221"/>
    <w:qFormat/>
    <w:uiPriority w:val="63"/>
    <w:pPr/>
    <w:rPr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07">
    <w:name w:val="Medium Shading 1 Accent 3"/>
    <w:basedOn w:val="style105"/>
    <w:next w:val="style207"/>
    <w:qFormat/>
    <w:uiPriority w:val="63"/>
    <w:pPr/>
    <w:rPr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34">
    <w:name w:val="Light Grid Accent 5"/>
    <w:basedOn w:val="style105"/>
    <w:next w:val="style234"/>
    <w:qFormat/>
    <w:uiPriority w:val="62"/>
    <w:pPr/>
    <w:rPr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customStyle="1" w:styleId="style4188">
    <w:name w:val="Sombreado medio 1 - Énfasis 51"/>
    <w:basedOn w:val="style105"/>
    <w:next w:val="style4188"/>
    <w:qFormat/>
    <w:uiPriority w:val="63"/>
    <w:pPr/>
    <w:rPr>
      <w:sz w:val="24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  <w:vAlign w:val="center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E6EBD-2F6B-4763-8D82-72A9E331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Words>6095</Words>
  <Pages>24</Pages>
  <Characters>37406</Characters>
  <Application>WPS Office</Application>
  <DocSecurity>0</DocSecurity>
  <Paragraphs>586</Paragraphs>
  <ScaleCrop>false</ScaleCrop>
  <LinksUpToDate>false</LinksUpToDate>
  <CharactersWithSpaces>43609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2024-06-18T03:18:00Z</dcterms:created>
  <dc:creator>Isis Callejas Labañino</dc:creator>
  <lastModifiedBy>TECNO BG6</lastModifiedBy>
  <lastPrinted>2020-03-09T23:28:00Z</lastPrinted>
  <dcterms:modified xsi:type="dcterms:W3CDTF">2025-09-07T05:16:25Z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3082-10.1.0.5795</vt:lpwstr>
  </property>
  <property fmtid="{D5CDD505-2E9C-101B-9397-08002B2CF9AE}" pid="3" name="ICV">
    <vt:lpwstr>cc839a2128bd4a59a7b11a87f58245d2</vt:lpwstr>
  </property>
</Properties>
</file>